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B60" w:rsidRDefault="00B81B60" w:rsidP="00B81B60">
      <w:pPr>
        <w:ind w:left="5245"/>
        <w:rPr>
          <w:color w:val="000000" w:themeColor="text1"/>
          <w:sz w:val="28"/>
          <w:szCs w:val="28"/>
        </w:rPr>
      </w:pPr>
      <w:r w:rsidRPr="005C7E0D">
        <w:rPr>
          <w:color w:val="000000" w:themeColor="text1"/>
          <w:sz w:val="28"/>
          <w:szCs w:val="28"/>
        </w:rPr>
        <w:t>Приложение</w:t>
      </w:r>
      <w:r>
        <w:rPr>
          <w:color w:val="000000" w:themeColor="text1"/>
          <w:sz w:val="28"/>
          <w:szCs w:val="28"/>
        </w:rPr>
        <w:t xml:space="preserve"> </w:t>
      </w:r>
      <w:r w:rsidR="000C1896">
        <w:rPr>
          <w:color w:val="000000" w:themeColor="text1"/>
          <w:sz w:val="28"/>
          <w:szCs w:val="28"/>
        </w:rPr>
        <w:t>1</w:t>
      </w:r>
    </w:p>
    <w:p w:rsidR="00B81B60" w:rsidRDefault="00B81B60" w:rsidP="00B81B60">
      <w:pPr>
        <w:ind w:left="5245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 постановлению администрации</w:t>
      </w:r>
    </w:p>
    <w:p w:rsidR="00B81B60" w:rsidRDefault="00B81B60" w:rsidP="00B81B60">
      <w:pPr>
        <w:ind w:left="5245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муниципального образования </w:t>
      </w:r>
    </w:p>
    <w:p w:rsidR="00B81B60" w:rsidRDefault="00B81B60" w:rsidP="00B81B60">
      <w:pPr>
        <w:ind w:left="5245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Красноармейский район</w:t>
      </w:r>
    </w:p>
    <w:p w:rsidR="00B81B60" w:rsidRDefault="00B81B60" w:rsidP="00B81B60">
      <w:pPr>
        <w:ind w:left="5245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от _____________ № _________</w:t>
      </w:r>
    </w:p>
    <w:p w:rsidR="00B81B60" w:rsidRDefault="00B81B60" w:rsidP="00B81B60">
      <w:pPr>
        <w:ind w:left="5245"/>
        <w:rPr>
          <w:color w:val="000000" w:themeColor="text1"/>
          <w:sz w:val="28"/>
          <w:szCs w:val="28"/>
        </w:rPr>
      </w:pPr>
    </w:p>
    <w:p w:rsidR="00B81B60" w:rsidRDefault="00B81B60" w:rsidP="005159A0">
      <w:pPr>
        <w:ind w:left="5245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«Приложение 1</w:t>
      </w:r>
    </w:p>
    <w:p w:rsidR="004C742C" w:rsidRPr="005C7E0D" w:rsidRDefault="004C742C" w:rsidP="005159A0">
      <w:pPr>
        <w:ind w:left="5245"/>
        <w:rPr>
          <w:color w:val="000000" w:themeColor="text1"/>
          <w:sz w:val="28"/>
          <w:szCs w:val="28"/>
        </w:rPr>
      </w:pPr>
    </w:p>
    <w:p w:rsidR="00B81B60" w:rsidRPr="005C7E0D" w:rsidRDefault="00B81B60" w:rsidP="00B81B60">
      <w:pPr>
        <w:ind w:left="5245"/>
        <w:rPr>
          <w:color w:val="000000" w:themeColor="text1"/>
          <w:sz w:val="28"/>
          <w:szCs w:val="28"/>
        </w:rPr>
      </w:pPr>
      <w:r w:rsidRPr="005C7E0D">
        <w:rPr>
          <w:color w:val="000000" w:themeColor="text1"/>
          <w:sz w:val="28"/>
          <w:szCs w:val="28"/>
        </w:rPr>
        <w:t>УТВЕРЖДЕНО</w:t>
      </w:r>
    </w:p>
    <w:p w:rsidR="00B81B60" w:rsidRPr="005C7E0D" w:rsidRDefault="00B81B60" w:rsidP="00B81B60">
      <w:pPr>
        <w:tabs>
          <w:tab w:val="right" w:pos="9580"/>
        </w:tabs>
        <w:ind w:left="5245"/>
        <w:rPr>
          <w:color w:val="000000" w:themeColor="text1"/>
          <w:sz w:val="28"/>
          <w:szCs w:val="28"/>
        </w:rPr>
      </w:pPr>
      <w:r w:rsidRPr="005C7E0D">
        <w:rPr>
          <w:color w:val="000000" w:themeColor="text1"/>
          <w:sz w:val="28"/>
          <w:szCs w:val="28"/>
        </w:rPr>
        <w:t>постановлением администрации</w:t>
      </w:r>
    </w:p>
    <w:p w:rsidR="00B81B60" w:rsidRPr="005C7E0D" w:rsidRDefault="00B81B60" w:rsidP="00B81B60">
      <w:pPr>
        <w:tabs>
          <w:tab w:val="right" w:pos="9580"/>
        </w:tabs>
        <w:ind w:left="5245"/>
        <w:rPr>
          <w:color w:val="000000" w:themeColor="text1"/>
          <w:sz w:val="28"/>
          <w:szCs w:val="28"/>
        </w:rPr>
      </w:pPr>
      <w:r w:rsidRPr="005C7E0D">
        <w:rPr>
          <w:color w:val="000000" w:themeColor="text1"/>
          <w:sz w:val="28"/>
          <w:szCs w:val="28"/>
        </w:rPr>
        <w:t>муниципального образования</w:t>
      </w:r>
    </w:p>
    <w:p w:rsidR="00B81B60" w:rsidRPr="005C7E0D" w:rsidRDefault="00B81B60" w:rsidP="00B81B60">
      <w:pPr>
        <w:tabs>
          <w:tab w:val="right" w:pos="9580"/>
        </w:tabs>
        <w:ind w:left="5245"/>
        <w:rPr>
          <w:color w:val="000000" w:themeColor="text1"/>
          <w:sz w:val="28"/>
          <w:szCs w:val="28"/>
        </w:rPr>
      </w:pPr>
      <w:r w:rsidRPr="005C7E0D">
        <w:rPr>
          <w:color w:val="000000" w:themeColor="text1"/>
          <w:sz w:val="28"/>
          <w:szCs w:val="28"/>
        </w:rPr>
        <w:t>Красноармейский район</w:t>
      </w:r>
    </w:p>
    <w:p w:rsidR="00B81B60" w:rsidRDefault="00B81B60" w:rsidP="00B81B60">
      <w:pPr>
        <w:ind w:left="5245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от 21 июня 2016 года </w:t>
      </w:r>
      <w:r w:rsidRPr="005C7E0D">
        <w:rPr>
          <w:color w:val="000000" w:themeColor="text1"/>
          <w:sz w:val="28"/>
          <w:szCs w:val="28"/>
        </w:rPr>
        <w:t xml:space="preserve"> № </w:t>
      </w:r>
      <w:r>
        <w:rPr>
          <w:color w:val="000000" w:themeColor="text1"/>
          <w:sz w:val="28"/>
          <w:szCs w:val="28"/>
        </w:rPr>
        <w:t>524</w:t>
      </w:r>
    </w:p>
    <w:p w:rsidR="00B81B60" w:rsidRDefault="00B81B60" w:rsidP="00B81B60">
      <w:pPr>
        <w:ind w:left="5245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(в редакции постановления</w:t>
      </w:r>
    </w:p>
    <w:p w:rsidR="00B81B60" w:rsidRDefault="00B81B60" w:rsidP="00B81B60">
      <w:pPr>
        <w:ind w:left="5245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администрации муниципального </w:t>
      </w:r>
    </w:p>
    <w:p w:rsidR="00B81B60" w:rsidRDefault="00B81B60" w:rsidP="00B81B60">
      <w:pPr>
        <w:ind w:left="5245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образования Красноармейский</w:t>
      </w:r>
    </w:p>
    <w:p w:rsidR="00B81B60" w:rsidRDefault="00B81B60" w:rsidP="00B81B60">
      <w:pPr>
        <w:ind w:left="5245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район</w:t>
      </w:r>
    </w:p>
    <w:p w:rsidR="00B81B60" w:rsidRPr="005C7E0D" w:rsidRDefault="00B81B60" w:rsidP="00B81B60">
      <w:pPr>
        <w:ind w:left="5245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от ____________ № ________)</w:t>
      </w:r>
    </w:p>
    <w:p w:rsidR="00B81B60" w:rsidRDefault="00B81B60" w:rsidP="00B81B60">
      <w:pPr>
        <w:ind w:left="5245"/>
        <w:rPr>
          <w:color w:val="000000" w:themeColor="text1"/>
        </w:rPr>
      </w:pPr>
    </w:p>
    <w:p w:rsidR="004C742C" w:rsidRPr="005C7E0D" w:rsidRDefault="004C742C" w:rsidP="00B81B60">
      <w:pPr>
        <w:ind w:left="5245"/>
        <w:rPr>
          <w:color w:val="000000" w:themeColor="text1"/>
        </w:rPr>
      </w:pPr>
    </w:p>
    <w:p w:rsidR="00B81B60" w:rsidRPr="005C7E0D" w:rsidRDefault="00B81B60" w:rsidP="00B81B60">
      <w:pPr>
        <w:ind w:left="5245"/>
        <w:rPr>
          <w:color w:val="000000" w:themeColor="text1"/>
        </w:rPr>
      </w:pPr>
    </w:p>
    <w:p w:rsidR="00B81B60" w:rsidRPr="005C7E0D" w:rsidRDefault="00B81B60" w:rsidP="00B81B60">
      <w:pPr>
        <w:pStyle w:val="30"/>
        <w:shd w:val="clear" w:color="auto" w:fill="auto"/>
        <w:spacing w:line="240" w:lineRule="auto"/>
        <w:jc w:val="center"/>
        <w:rPr>
          <w:color w:val="000000" w:themeColor="text1"/>
          <w:sz w:val="28"/>
          <w:szCs w:val="28"/>
        </w:rPr>
      </w:pPr>
      <w:r w:rsidRPr="005C7E0D">
        <w:rPr>
          <w:color w:val="000000" w:themeColor="text1"/>
          <w:sz w:val="28"/>
          <w:szCs w:val="28"/>
        </w:rPr>
        <w:t>ПОЛОЖЕНИЕ</w:t>
      </w:r>
    </w:p>
    <w:p w:rsidR="00B81B60" w:rsidRPr="005C7E0D" w:rsidRDefault="00B81B60" w:rsidP="00B81B60">
      <w:pPr>
        <w:pStyle w:val="30"/>
        <w:shd w:val="clear" w:color="auto" w:fill="auto"/>
        <w:spacing w:line="240" w:lineRule="auto"/>
        <w:jc w:val="center"/>
        <w:rPr>
          <w:color w:val="000000" w:themeColor="text1"/>
          <w:sz w:val="28"/>
          <w:szCs w:val="28"/>
        </w:rPr>
      </w:pPr>
      <w:r w:rsidRPr="005C7E0D">
        <w:rPr>
          <w:color w:val="000000" w:themeColor="text1"/>
          <w:sz w:val="28"/>
          <w:szCs w:val="28"/>
        </w:rPr>
        <w:t>о межведомственной комиссии администрации</w:t>
      </w:r>
    </w:p>
    <w:p w:rsidR="00B81B60" w:rsidRPr="005C7E0D" w:rsidRDefault="00B81B60" w:rsidP="00B81B60">
      <w:pPr>
        <w:pStyle w:val="30"/>
        <w:shd w:val="clear" w:color="auto" w:fill="auto"/>
        <w:spacing w:line="240" w:lineRule="auto"/>
        <w:jc w:val="center"/>
        <w:rPr>
          <w:color w:val="000000" w:themeColor="text1"/>
          <w:sz w:val="28"/>
          <w:szCs w:val="28"/>
        </w:rPr>
      </w:pPr>
      <w:r w:rsidRPr="005C7E0D">
        <w:rPr>
          <w:color w:val="000000" w:themeColor="text1"/>
          <w:sz w:val="28"/>
          <w:szCs w:val="28"/>
        </w:rPr>
        <w:t>муниципального образования Красноармейский район</w:t>
      </w:r>
    </w:p>
    <w:p w:rsidR="00B81B60" w:rsidRPr="005C7E0D" w:rsidRDefault="00B81B60" w:rsidP="00B81B60">
      <w:pPr>
        <w:pStyle w:val="30"/>
        <w:shd w:val="clear" w:color="auto" w:fill="auto"/>
        <w:spacing w:line="240" w:lineRule="auto"/>
        <w:jc w:val="center"/>
        <w:rPr>
          <w:color w:val="000000" w:themeColor="text1"/>
          <w:sz w:val="28"/>
          <w:szCs w:val="28"/>
        </w:rPr>
      </w:pPr>
      <w:r w:rsidRPr="005C7E0D">
        <w:rPr>
          <w:color w:val="000000" w:themeColor="text1"/>
          <w:sz w:val="28"/>
          <w:szCs w:val="28"/>
        </w:rPr>
        <w:t>по использованию жилищного фонда</w:t>
      </w:r>
    </w:p>
    <w:p w:rsidR="005159A0" w:rsidRDefault="005159A0" w:rsidP="005159A0">
      <w:pPr>
        <w:pStyle w:val="30"/>
        <w:shd w:val="clear" w:color="auto" w:fill="auto"/>
        <w:spacing w:line="240" w:lineRule="auto"/>
        <w:rPr>
          <w:color w:val="000000" w:themeColor="text1"/>
          <w:sz w:val="28"/>
          <w:szCs w:val="28"/>
        </w:rPr>
      </w:pPr>
    </w:p>
    <w:p w:rsidR="004C742C" w:rsidRPr="005C7E0D" w:rsidRDefault="004C742C" w:rsidP="005159A0">
      <w:pPr>
        <w:pStyle w:val="30"/>
        <w:shd w:val="clear" w:color="auto" w:fill="auto"/>
        <w:spacing w:line="240" w:lineRule="auto"/>
        <w:rPr>
          <w:color w:val="000000" w:themeColor="text1"/>
          <w:sz w:val="28"/>
          <w:szCs w:val="28"/>
        </w:rPr>
      </w:pPr>
    </w:p>
    <w:p w:rsidR="00B81B60" w:rsidRPr="005C7E0D" w:rsidRDefault="00B81B60" w:rsidP="00B81B60">
      <w:pPr>
        <w:pStyle w:val="30"/>
        <w:shd w:val="clear" w:color="auto" w:fill="auto"/>
        <w:spacing w:line="240" w:lineRule="auto"/>
        <w:jc w:val="center"/>
        <w:rPr>
          <w:color w:val="000000" w:themeColor="text1"/>
          <w:sz w:val="28"/>
          <w:szCs w:val="28"/>
        </w:rPr>
      </w:pPr>
      <w:r w:rsidRPr="005C7E0D">
        <w:rPr>
          <w:color w:val="000000" w:themeColor="text1"/>
          <w:sz w:val="28"/>
          <w:szCs w:val="28"/>
        </w:rPr>
        <w:t>1. Общие положения</w:t>
      </w:r>
    </w:p>
    <w:p w:rsidR="00B81B60" w:rsidRDefault="00B81B60" w:rsidP="00B81B60">
      <w:pPr>
        <w:pStyle w:val="30"/>
        <w:shd w:val="clear" w:color="auto" w:fill="auto"/>
        <w:spacing w:line="240" w:lineRule="auto"/>
        <w:ind w:left="720"/>
        <w:rPr>
          <w:color w:val="000000" w:themeColor="text1"/>
          <w:sz w:val="28"/>
          <w:szCs w:val="28"/>
        </w:rPr>
      </w:pPr>
    </w:p>
    <w:p w:rsidR="004C742C" w:rsidRPr="005C7E0D" w:rsidRDefault="004C742C" w:rsidP="00B81B60">
      <w:pPr>
        <w:pStyle w:val="30"/>
        <w:shd w:val="clear" w:color="auto" w:fill="auto"/>
        <w:spacing w:line="240" w:lineRule="auto"/>
        <w:ind w:left="720"/>
        <w:rPr>
          <w:color w:val="000000" w:themeColor="text1"/>
          <w:sz w:val="28"/>
          <w:szCs w:val="28"/>
        </w:rPr>
      </w:pPr>
    </w:p>
    <w:p w:rsidR="00B81B60" w:rsidRPr="005C7E0D" w:rsidRDefault="00B81B60" w:rsidP="00B81B60">
      <w:pPr>
        <w:pStyle w:val="20"/>
        <w:shd w:val="clear" w:color="auto" w:fill="auto"/>
        <w:tabs>
          <w:tab w:val="left" w:pos="1254"/>
        </w:tabs>
        <w:spacing w:before="0" w:after="0"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5C7E0D">
        <w:rPr>
          <w:color w:val="000000" w:themeColor="text1"/>
          <w:sz w:val="28"/>
          <w:szCs w:val="28"/>
        </w:rPr>
        <w:t>1.1. Настоящее Положение о межведомственной комиссии администр</w:t>
      </w:r>
      <w:r w:rsidRPr="005C7E0D">
        <w:rPr>
          <w:color w:val="000000" w:themeColor="text1"/>
          <w:sz w:val="28"/>
          <w:szCs w:val="28"/>
        </w:rPr>
        <w:t>а</w:t>
      </w:r>
      <w:r w:rsidRPr="005C7E0D">
        <w:rPr>
          <w:color w:val="000000" w:themeColor="text1"/>
          <w:sz w:val="28"/>
          <w:szCs w:val="28"/>
        </w:rPr>
        <w:t>ции муниципального образования Красноармейский район по использованию жилищного фонда определяет основные задачи, порядок организации и де</w:t>
      </w:r>
      <w:r w:rsidRPr="005C7E0D">
        <w:rPr>
          <w:color w:val="000000" w:themeColor="text1"/>
          <w:sz w:val="28"/>
          <w:szCs w:val="28"/>
        </w:rPr>
        <w:t>я</w:t>
      </w:r>
      <w:r w:rsidRPr="005C7E0D">
        <w:rPr>
          <w:color w:val="000000" w:themeColor="text1"/>
          <w:sz w:val="28"/>
          <w:szCs w:val="28"/>
        </w:rPr>
        <w:t>тельности межведомственной комиссии администрации муниципального обр</w:t>
      </w:r>
      <w:r w:rsidRPr="005C7E0D">
        <w:rPr>
          <w:color w:val="000000" w:themeColor="text1"/>
          <w:sz w:val="28"/>
          <w:szCs w:val="28"/>
        </w:rPr>
        <w:t>а</w:t>
      </w:r>
      <w:r w:rsidRPr="005C7E0D">
        <w:rPr>
          <w:color w:val="000000" w:themeColor="text1"/>
          <w:sz w:val="28"/>
          <w:szCs w:val="28"/>
        </w:rPr>
        <w:t>зования Красноармейский район по использованию жилищного фонда (далее - Комиссия).</w:t>
      </w:r>
    </w:p>
    <w:p w:rsidR="00B81B60" w:rsidRPr="005C7E0D" w:rsidRDefault="00B81B60" w:rsidP="00B81B60">
      <w:pPr>
        <w:pStyle w:val="20"/>
        <w:shd w:val="clear" w:color="auto" w:fill="auto"/>
        <w:tabs>
          <w:tab w:val="left" w:pos="1250"/>
        </w:tabs>
        <w:spacing w:before="0" w:after="0"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5C7E0D">
        <w:rPr>
          <w:color w:val="000000" w:themeColor="text1"/>
          <w:sz w:val="28"/>
          <w:szCs w:val="28"/>
        </w:rPr>
        <w:t>1.2. Комиссия в своей работе руководствуется Жилищным кодексом Ро</w:t>
      </w:r>
      <w:r w:rsidRPr="005C7E0D">
        <w:rPr>
          <w:color w:val="000000" w:themeColor="text1"/>
          <w:sz w:val="28"/>
          <w:szCs w:val="28"/>
        </w:rPr>
        <w:t>с</w:t>
      </w:r>
      <w:r w:rsidRPr="005C7E0D">
        <w:rPr>
          <w:color w:val="000000" w:themeColor="text1"/>
          <w:sz w:val="28"/>
          <w:szCs w:val="28"/>
        </w:rPr>
        <w:t>сийской  Федерации</w:t>
      </w:r>
      <w:r w:rsidRPr="00187B35">
        <w:rPr>
          <w:color w:val="000000" w:themeColor="text1"/>
          <w:sz w:val="28"/>
          <w:szCs w:val="28"/>
        </w:rPr>
        <w:t>,</w:t>
      </w:r>
      <w:r w:rsidRPr="005C7E0D">
        <w:rPr>
          <w:color w:val="000000" w:themeColor="text1"/>
          <w:sz w:val="28"/>
          <w:szCs w:val="28"/>
        </w:rPr>
        <w:t xml:space="preserve">  постановлением  Правительства Российской Федерации от 28 января 2006 года № 47 «Об утверждении Положения о признании пом</w:t>
      </w:r>
      <w:r w:rsidRPr="005C7E0D">
        <w:rPr>
          <w:color w:val="000000" w:themeColor="text1"/>
          <w:sz w:val="28"/>
          <w:szCs w:val="28"/>
        </w:rPr>
        <w:t>е</w:t>
      </w:r>
      <w:r w:rsidRPr="005C7E0D">
        <w:rPr>
          <w:color w:val="000000" w:themeColor="text1"/>
          <w:sz w:val="28"/>
          <w:szCs w:val="28"/>
        </w:rPr>
        <w:t>щения жилым помещением, жилого помещения непригодным для проживания и многоквартирного дома аварийным и подлежащим сносу или реконструкции, садового дома жилым домом и жилого дома садовым домом» (далее - Полож</w:t>
      </w:r>
      <w:r w:rsidRPr="005C7E0D">
        <w:rPr>
          <w:color w:val="000000" w:themeColor="text1"/>
          <w:sz w:val="28"/>
          <w:szCs w:val="28"/>
        </w:rPr>
        <w:t>е</w:t>
      </w:r>
      <w:r w:rsidRPr="005C7E0D">
        <w:rPr>
          <w:color w:val="000000" w:themeColor="text1"/>
          <w:sz w:val="28"/>
          <w:szCs w:val="28"/>
        </w:rPr>
        <w:t xml:space="preserve">ние № 47), иными нормативно-правовыми актами Российской Федерации, Краснодарского края, муниципального образования Красноармейский район, строительными, санитарно-гигиеническими, экологическими, другими нормами </w:t>
      </w:r>
      <w:r w:rsidRPr="005C7E0D">
        <w:rPr>
          <w:color w:val="000000" w:themeColor="text1"/>
          <w:sz w:val="28"/>
          <w:szCs w:val="28"/>
        </w:rPr>
        <w:lastRenderedPageBreak/>
        <w:t>и правилами, нормативными требованиями по эксплуатации жилищного фонда,  а также настоящим Положением.</w:t>
      </w:r>
    </w:p>
    <w:p w:rsidR="00B81B60" w:rsidRPr="005C7E0D" w:rsidRDefault="00B81B60" w:rsidP="00B81B60">
      <w:pPr>
        <w:pStyle w:val="20"/>
        <w:shd w:val="clear" w:color="auto" w:fill="auto"/>
        <w:tabs>
          <w:tab w:val="left" w:pos="874"/>
        </w:tabs>
        <w:spacing w:before="0" w:after="0"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5C7E0D">
        <w:rPr>
          <w:color w:val="000000" w:themeColor="text1"/>
          <w:sz w:val="28"/>
          <w:szCs w:val="28"/>
        </w:rPr>
        <w:t>1.3. Изменения в состав комиссии вносятся постановлением администр</w:t>
      </w:r>
      <w:r w:rsidRPr="005C7E0D">
        <w:rPr>
          <w:color w:val="000000" w:themeColor="text1"/>
          <w:sz w:val="28"/>
          <w:szCs w:val="28"/>
        </w:rPr>
        <w:t>а</w:t>
      </w:r>
      <w:r w:rsidRPr="005C7E0D">
        <w:rPr>
          <w:color w:val="000000" w:themeColor="text1"/>
          <w:sz w:val="28"/>
          <w:szCs w:val="28"/>
        </w:rPr>
        <w:t>ции муниципального образования Красноармейский район.</w:t>
      </w:r>
    </w:p>
    <w:p w:rsidR="00B81B60" w:rsidRPr="005C7E0D" w:rsidRDefault="00B81B60" w:rsidP="00B81B60">
      <w:pPr>
        <w:pStyle w:val="20"/>
        <w:shd w:val="clear" w:color="auto" w:fill="auto"/>
        <w:tabs>
          <w:tab w:val="left" w:pos="1259"/>
        </w:tabs>
        <w:spacing w:before="0" w:after="0"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5C7E0D">
        <w:rPr>
          <w:color w:val="000000" w:themeColor="text1"/>
          <w:sz w:val="28"/>
          <w:szCs w:val="28"/>
        </w:rPr>
        <w:t>1.4. Комиссия ликвидируется постановлением администрации муници</w:t>
      </w:r>
      <w:r w:rsidRPr="005C7E0D">
        <w:rPr>
          <w:color w:val="000000" w:themeColor="text1"/>
          <w:sz w:val="28"/>
          <w:szCs w:val="28"/>
        </w:rPr>
        <w:softHyphen/>
        <w:t>пального образования Красноармейский район.</w:t>
      </w:r>
    </w:p>
    <w:p w:rsidR="00B81B60" w:rsidRPr="005C7E0D" w:rsidRDefault="00B81B60" w:rsidP="00B81B60">
      <w:pPr>
        <w:pStyle w:val="20"/>
        <w:shd w:val="clear" w:color="auto" w:fill="auto"/>
        <w:tabs>
          <w:tab w:val="left" w:pos="1259"/>
        </w:tabs>
        <w:spacing w:before="0" w:after="0"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5C7E0D">
        <w:rPr>
          <w:color w:val="000000" w:themeColor="text1"/>
          <w:sz w:val="28"/>
          <w:szCs w:val="28"/>
        </w:rPr>
        <w:t>1.5. Комиссия является постоянно действующим органом при админис</w:t>
      </w:r>
      <w:r w:rsidRPr="005C7E0D">
        <w:rPr>
          <w:color w:val="000000" w:themeColor="text1"/>
          <w:sz w:val="28"/>
          <w:szCs w:val="28"/>
        </w:rPr>
        <w:t>т</w:t>
      </w:r>
      <w:r w:rsidRPr="005C7E0D">
        <w:rPr>
          <w:color w:val="000000" w:themeColor="text1"/>
          <w:sz w:val="28"/>
          <w:szCs w:val="28"/>
        </w:rPr>
        <w:t>рации муниципального образования Красноармейский район.</w:t>
      </w:r>
    </w:p>
    <w:p w:rsidR="005159A0" w:rsidRDefault="005159A0" w:rsidP="00B81B60">
      <w:pPr>
        <w:pStyle w:val="20"/>
        <w:shd w:val="clear" w:color="auto" w:fill="auto"/>
        <w:tabs>
          <w:tab w:val="left" w:pos="1259"/>
        </w:tabs>
        <w:spacing w:before="0" w:after="0" w:line="240" w:lineRule="auto"/>
        <w:jc w:val="both"/>
        <w:rPr>
          <w:color w:val="000000" w:themeColor="text1"/>
          <w:sz w:val="24"/>
          <w:szCs w:val="24"/>
        </w:rPr>
      </w:pPr>
    </w:p>
    <w:p w:rsidR="004C742C" w:rsidRPr="00FA5743" w:rsidRDefault="004C742C" w:rsidP="00B81B60">
      <w:pPr>
        <w:pStyle w:val="20"/>
        <w:shd w:val="clear" w:color="auto" w:fill="auto"/>
        <w:tabs>
          <w:tab w:val="left" w:pos="1259"/>
        </w:tabs>
        <w:spacing w:before="0" w:after="0" w:line="240" w:lineRule="auto"/>
        <w:jc w:val="both"/>
        <w:rPr>
          <w:color w:val="000000" w:themeColor="text1"/>
          <w:sz w:val="24"/>
          <w:szCs w:val="24"/>
        </w:rPr>
      </w:pPr>
    </w:p>
    <w:p w:rsidR="00B81B60" w:rsidRPr="005C7E0D" w:rsidRDefault="00B81B60" w:rsidP="00B81B60">
      <w:pPr>
        <w:pStyle w:val="30"/>
        <w:shd w:val="clear" w:color="auto" w:fill="auto"/>
        <w:tabs>
          <w:tab w:val="left" w:pos="2199"/>
        </w:tabs>
        <w:spacing w:line="240" w:lineRule="auto"/>
        <w:jc w:val="center"/>
        <w:rPr>
          <w:color w:val="000000" w:themeColor="text1"/>
          <w:sz w:val="28"/>
          <w:szCs w:val="28"/>
        </w:rPr>
      </w:pPr>
      <w:r w:rsidRPr="005C7E0D">
        <w:rPr>
          <w:color w:val="000000" w:themeColor="text1"/>
          <w:sz w:val="28"/>
          <w:szCs w:val="28"/>
        </w:rPr>
        <w:t>2. Полномочия комиссии</w:t>
      </w:r>
    </w:p>
    <w:p w:rsidR="00B81B60" w:rsidRDefault="00B81B60" w:rsidP="00B81B60">
      <w:pPr>
        <w:pStyle w:val="30"/>
        <w:shd w:val="clear" w:color="auto" w:fill="auto"/>
        <w:tabs>
          <w:tab w:val="left" w:pos="2199"/>
        </w:tabs>
        <w:spacing w:line="240" w:lineRule="auto"/>
        <w:jc w:val="center"/>
        <w:rPr>
          <w:color w:val="000000" w:themeColor="text1"/>
          <w:sz w:val="24"/>
          <w:szCs w:val="24"/>
        </w:rPr>
      </w:pPr>
    </w:p>
    <w:p w:rsidR="004C742C" w:rsidRPr="00FA5743" w:rsidRDefault="004C742C" w:rsidP="00B81B60">
      <w:pPr>
        <w:pStyle w:val="30"/>
        <w:shd w:val="clear" w:color="auto" w:fill="auto"/>
        <w:tabs>
          <w:tab w:val="left" w:pos="2199"/>
        </w:tabs>
        <w:spacing w:line="240" w:lineRule="auto"/>
        <w:jc w:val="center"/>
        <w:rPr>
          <w:color w:val="000000" w:themeColor="text1"/>
          <w:sz w:val="24"/>
          <w:szCs w:val="24"/>
        </w:rPr>
      </w:pPr>
    </w:p>
    <w:p w:rsidR="00B81B60" w:rsidRPr="005C7E0D" w:rsidRDefault="00B81B60" w:rsidP="00B81B60">
      <w:pPr>
        <w:pStyle w:val="20"/>
        <w:shd w:val="clear" w:color="auto" w:fill="auto"/>
        <w:tabs>
          <w:tab w:val="left" w:pos="889"/>
        </w:tabs>
        <w:spacing w:before="0" w:after="0"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5C7E0D">
        <w:rPr>
          <w:color w:val="000000" w:themeColor="text1"/>
          <w:sz w:val="28"/>
          <w:szCs w:val="28"/>
        </w:rPr>
        <w:t>2.1. Рассмотрение заявлений и принятие решений о переводе жилого  п</w:t>
      </w:r>
      <w:r w:rsidRPr="005C7E0D">
        <w:rPr>
          <w:color w:val="000000" w:themeColor="text1"/>
          <w:sz w:val="28"/>
          <w:szCs w:val="28"/>
        </w:rPr>
        <w:t>о</w:t>
      </w:r>
      <w:r w:rsidRPr="005C7E0D">
        <w:rPr>
          <w:color w:val="000000" w:themeColor="text1"/>
          <w:sz w:val="28"/>
          <w:szCs w:val="28"/>
        </w:rPr>
        <w:t>мещения в нежилое помещение или нежилого помещения в жилое помещение.</w:t>
      </w:r>
    </w:p>
    <w:p w:rsidR="00B81B60" w:rsidRPr="005C7E0D" w:rsidRDefault="00B81B60" w:rsidP="00B81B60">
      <w:pPr>
        <w:pStyle w:val="20"/>
        <w:shd w:val="clear" w:color="auto" w:fill="auto"/>
        <w:tabs>
          <w:tab w:val="left" w:pos="889"/>
        </w:tabs>
        <w:spacing w:before="0" w:after="0"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5C7E0D">
        <w:rPr>
          <w:color w:val="000000" w:themeColor="text1"/>
          <w:sz w:val="28"/>
          <w:szCs w:val="28"/>
        </w:rPr>
        <w:t>2.2. Рассмотрение заявлений и принятие решений о согласовании пер</w:t>
      </w:r>
      <w:r w:rsidRPr="005C7E0D">
        <w:rPr>
          <w:color w:val="000000" w:themeColor="text1"/>
          <w:sz w:val="28"/>
          <w:szCs w:val="28"/>
        </w:rPr>
        <w:t>е</w:t>
      </w:r>
      <w:r w:rsidRPr="005C7E0D">
        <w:rPr>
          <w:color w:val="000000" w:themeColor="text1"/>
          <w:sz w:val="28"/>
          <w:szCs w:val="28"/>
        </w:rPr>
        <w:t>устройства и (или) перепланировки помещения в многоквартирном доме (в том числе выдача акта о приёме завершенного переустройства и (или) переплан</w:t>
      </w:r>
      <w:r w:rsidRPr="005C7E0D">
        <w:rPr>
          <w:color w:val="000000" w:themeColor="text1"/>
          <w:sz w:val="28"/>
          <w:szCs w:val="28"/>
        </w:rPr>
        <w:t>и</w:t>
      </w:r>
      <w:r w:rsidRPr="005C7E0D">
        <w:rPr>
          <w:color w:val="000000" w:themeColor="text1"/>
          <w:sz w:val="28"/>
          <w:szCs w:val="28"/>
        </w:rPr>
        <w:t>ровки помещения в многоквартирном доме).</w:t>
      </w:r>
    </w:p>
    <w:p w:rsidR="00B81B60" w:rsidRPr="005C7E0D" w:rsidRDefault="00B81B60" w:rsidP="00B81B60">
      <w:pPr>
        <w:pStyle w:val="20"/>
        <w:shd w:val="clear" w:color="auto" w:fill="auto"/>
        <w:tabs>
          <w:tab w:val="left" w:pos="889"/>
        </w:tabs>
        <w:spacing w:before="0" w:after="0"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5C7E0D">
        <w:rPr>
          <w:color w:val="000000" w:themeColor="text1"/>
          <w:sz w:val="28"/>
          <w:szCs w:val="28"/>
        </w:rPr>
        <w:t>2.3. Рассмотрение заявлений и принятие решений о соответствии пом</w:t>
      </w:r>
      <w:r w:rsidRPr="005C7E0D">
        <w:rPr>
          <w:color w:val="000000" w:themeColor="text1"/>
          <w:sz w:val="28"/>
          <w:szCs w:val="28"/>
        </w:rPr>
        <w:t>е</w:t>
      </w:r>
      <w:r w:rsidRPr="005C7E0D">
        <w:rPr>
          <w:color w:val="000000" w:themeColor="text1"/>
          <w:sz w:val="28"/>
          <w:szCs w:val="28"/>
        </w:rPr>
        <w:t>щений и многоквартирных домов установленным Положением № 47 требов</w:t>
      </w:r>
      <w:r w:rsidRPr="005C7E0D">
        <w:rPr>
          <w:color w:val="000000" w:themeColor="text1"/>
          <w:sz w:val="28"/>
          <w:szCs w:val="28"/>
        </w:rPr>
        <w:t>а</w:t>
      </w:r>
      <w:r w:rsidRPr="005C7E0D">
        <w:rPr>
          <w:color w:val="000000" w:themeColor="text1"/>
          <w:sz w:val="28"/>
          <w:szCs w:val="28"/>
        </w:rPr>
        <w:t>ниям:</w:t>
      </w:r>
    </w:p>
    <w:p w:rsidR="00B81B60" w:rsidRPr="005C7E0D" w:rsidRDefault="00B81B60" w:rsidP="00B81B60">
      <w:pPr>
        <w:pStyle w:val="20"/>
        <w:shd w:val="clear" w:color="auto" w:fill="auto"/>
        <w:tabs>
          <w:tab w:val="left" w:pos="889"/>
        </w:tabs>
        <w:spacing w:before="0" w:after="0"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5C7E0D">
        <w:rPr>
          <w:color w:val="000000" w:themeColor="text1"/>
          <w:sz w:val="28"/>
          <w:szCs w:val="28"/>
        </w:rPr>
        <w:t>о соответствии помещения требованиям, предъявляемым к жилому п</w:t>
      </w:r>
      <w:r w:rsidRPr="005C7E0D">
        <w:rPr>
          <w:color w:val="000000" w:themeColor="text1"/>
          <w:sz w:val="28"/>
          <w:szCs w:val="28"/>
        </w:rPr>
        <w:t>о</w:t>
      </w:r>
      <w:r w:rsidRPr="005C7E0D">
        <w:rPr>
          <w:color w:val="000000" w:themeColor="text1"/>
          <w:sz w:val="28"/>
          <w:szCs w:val="28"/>
        </w:rPr>
        <w:t>мещению, и его пригодности для проживания;</w:t>
      </w:r>
    </w:p>
    <w:p w:rsidR="00B81B60" w:rsidRPr="005C7E0D" w:rsidRDefault="00B81B60" w:rsidP="00B81B60">
      <w:pPr>
        <w:pStyle w:val="20"/>
        <w:shd w:val="clear" w:color="auto" w:fill="auto"/>
        <w:tabs>
          <w:tab w:val="left" w:pos="889"/>
        </w:tabs>
        <w:spacing w:before="0" w:after="0"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5C7E0D">
        <w:rPr>
          <w:color w:val="000000" w:themeColor="text1"/>
          <w:sz w:val="28"/>
          <w:szCs w:val="28"/>
        </w:rPr>
        <w:t>о выявлении оснований для признания помещения подлежащим кап</w:t>
      </w:r>
      <w:r w:rsidRPr="005C7E0D">
        <w:rPr>
          <w:color w:val="000000" w:themeColor="text1"/>
          <w:sz w:val="28"/>
          <w:szCs w:val="28"/>
        </w:rPr>
        <w:t>и</w:t>
      </w:r>
      <w:r w:rsidRPr="005C7E0D">
        <w:rPr>
          <w:color w:val="000000" w:themeColor="text1"/>
          <w:sz w:val="28"/>
          <w:szCs w:val="28"/>
        </w:rPr>
        <w:t>тальному ремонту, реконструкции или перепланировки с целью приведения у</w:t>
      </w:r>
      <w:r w:rsidRPr="005C7E0D">
        <w:rPr>
          <w:color w:val="000000" w:themeColor="text1"/>
          <w:sz w:val="28"/>
          <w:szCs w:val="28"/>
        </w:rPr>
        <w:t>т</w:t>
      </w:r>
      <w:r w:rsidRPr="005C7E0D">
        <w:rPr>
          <w:color w:val="000000" w:themeColor="text1"/>
          <w:sz w:val="28"/>
          <w:szCs w:val="28"/>
        </w:rPr>
        <w:t>раченных в процессе эксплуатации характеристик жилого помещения в соо</w:t>
      </w:r>
      <w:r w:rsidRPr="005C7E0D">
        <w:rPr>
          <w:color w:val="000000" w:themeColor="text1"/>
          <w:sz w:val="28"/>
          <w:szCs w:val="28"/>
        </w:rPr>
        <w:t>т</w:t>
      </w:r>
      <w:r w:rsidRPr="005C7E0D">
        <w:rPr>
          <w:color w:val="000000" w:themeColor="text1"/>
          <w:sz w:val="28"/>
          <w:szCs w:val="28"/>
        </w:rPr>
        <w:t>ветствии с установленным Положением № 47 требованиям;</w:t>
      </w:r>
    </w:p>
    <w:p w:rsidR="00B81B60" w:rsidRPr="005C7E0D" w:rsidRDefault="00B81B60" w:rsidP="00B81B60">
      <w:pPr>
        <w:pStyle w:val="20"/>
        <w:shd w:val="clear" w:color="auto" w:fill="auto"/>
        <w:tabs>
          <w:tab w:val="left" w:pos="889"/>
        </w:tabs>
        <w:spacing w:before="0" w:after="0"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5C7E0D">
        <w:rPr>
          <w:color w:val="000000" w:themeColor="text1"/>
          <w:sz w:val="28"/>
          <w:szCs w:val="28"/>
        </w:rPr>
        <w:t>о выявлении оснований (об отсутствии оснований) для признания пом</w:t>
      </w:r>
      <w:r w:rsidRPr="005C7E0D">
        <w:rPr>
          <w:color w:val="000000" w:themeColor="text1"/>
          <w:sz w:val="28"/>
          <w:szCs w:val="28"/>
        </w:rPr>
        <w:t>е</w:t>
      </w:r>
      <w:r w:rsidRPr="005C7E0D">
        <w:rPr>
          <w:color w:val="000000" w:themeColor="text1"/>
          <w:sz w:val="28"/>
          <w:szCs w:val="28"/>
        </w:rPr>
        <w:t>щения непригодным для проживания;</w:t>
      </w:r>
    </w:p>
    <w:p w:rsidR="00B81B60" w:rsidRPr="005C7E0D" w:rsidRDefault="00B81B60" w:rsidP="00B81B60">
      <w:pPr>
        <w:pStyle w:val="20"/>
        <w:shd w:val="clear" w:color="auto" w:fill="auto"/>
        <w:tabs>
          <w:tab w:val="left" w:pos="889"/>
        </w:tabs>
        <w:spacing w:before="0" w:after="0"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5C7E0D">
        <w:rPr>
          <w:color w:val="000000" w:themeColor="text1"/>
          <w:sz w:val="28"/>
          <w:szCs w:val="28"/>
        </w:rPr>
        <w:t>о выявлении оснований (об отсутствии оснований) для признания мног</w:t>
      </w:r>
      <w:r w:rsidRPr="005C7E0D">
        <w:rPr>
          <w:color w:val="000000" w:themeColor="text1"/>
          <w:sz w:val="28"/>
          <w:szCs w:val="28"/>
        </w:rPr>
        <w:t>о</w:t>
      </w:r>
      <w:r w:rsidRPr="005C7E0D">
        <w:rPr>
          <w:color w:val="000000" w:themeColor="text1"/>
          <w:sz w:val="28"/>
          <w:szCs w:val="28"/>
        </w:rPr>
        <w:t>квартирного дома аварийным и подлежащим сносу или реконструкции.</w:t>
      </w:r>
    </w:p>
    <w:p w:rsidR="00B81B60" w:rsidRPr="005C7E0D" w:rsidRDefault="00B81B60" w:rsidP="00B81B60">
      <w:pPr>
        <w:pStyle w:val="20"/>
        <w:shd w:val="clear" w:color="auto" w:fill="auto"/>
        <w:tabs>
          <w:tab w:val="left" w:pos="889"/>
        </w:tabs>
        <w:spacing w:before="0" w:after="0"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5C7E0D">
        <w:rPr>
          <w:color w:val="000000" w:themeColor="text1"/>
          <w:sz w:val="28"/>
          <w:szCs w:val="28"/>
        </w:rPr>
        <w:t>2.4. Осуществление контроля за соблюдением заявителями условий пр</w:t>
      </w:r>
      <w:r w:rsidRPr="005C7E0D">
        <w:rPr>
          <w:color w:val="000000" w:themeColor="text1"/>
          <w:sz w:val="28"/>
          <w:szCs w:val="28"/>
        </w:rPr>
        <w:t>о</w:t>
      </w:r>
      <w:r w:rsidRPr="005C7E0D">
        <w:rPr>
          <w:color w:val="000000" w:themeColor="text1"/>
          <w:sz w:val="28"/>
          <w:szCs w:val="28"/>
        </w:rPr>
        <w:t>ведения согласованных работ по переустройству и (или) перепланировке п</w:t>
      </w:r>
      <w:r w:rsidRPr="005C7E0D">
        <w:rPr>
          <w:color w:val="000000" w:themeColor="text1"/>
          <w:sz w:val="28"/>
          <w:szCs w:val="28"/>
        </w:rPr>
        <w:t>о</w:t>
      </w:r>
      <w:r w:rsidRPr="005C7E0D">
        <w:rPr>
          <w:color w:val="000000" w:themeColor="text1"/>
          <w:sz w:val="28"/>
          <w:szCs w:val="28"/>
        </w:rPr>
        <w:t>мещений в многоквартирном доме, ходом выполнения данных работ, соотве</w:t>
      </w:r>
      <w:r w:rsidRPr="005C7E0D">
        <w:rPr>
          <w:color w:val="000000" w:themeColor="text1"/>
          <w:sz w:val="28"/>
          <w:szCs w:val="28"/>
        </w:rPr>
        <w:t>т</w:t>
      </w:r>
      <w:r w:rsidRPr="005C7E0D">
        <w:rPr>
          <w:color w:val="000000" w:themeColor="text1"/>
          <w:sz w:val="28"/>
          <w:szCs w:val="28"/>
        </w:rPr>
        <w:t>ствия проекта переустройства и (или) перепланировки помещения в многоква</w:t>
      </w:r>
      <w:r w:rsidRPr="005C7E0D">
        <w:rPr>
          <w:color w:val="000000" w:themeColor="text1"/>
          <w:sz w:val="28"/>
          <w:szCs w:val="28"/>
        </w:rPr>
        <w:t>р</w:t>
      </w:r>
      <w:r w:rsidRPr="005C7E0D">
        <w:rPr>
          <w:color w:val="000000" w:themeColor="text1"/>
          <w:sz w:val="28"/>
          <w:szCs w:val="28"/>
        </w:rPr>
        <w:t>тирном доме требованиям законодательства.</w:t>
      </w:r>
    </w:p>
    <w:p w:rsidR="00B81B60" w:rsidRPr="005C7E0D" w:rsidRDefault="00B81B60" w:rsidP="008E7011">
      <w:pPr>
        <w:pStyle w:val="20"/>
        <w:shd w:val="clear" w:color="auto" w:fill="auto"/>
        <w:tabs>
          <w:tab w:val="left" w:pos="889"/>
        </w:tabs>
        <w:spacing w:before="0" w:after="0" w:line="240" w:lineRule="auto"/>
        <w:ind w:firstLine="851"/>
        <w:jc w:val="both"/>
        <w:rPr>
          <w:color w:val="000000" w:themeColor="text1"/>
          <w:sz w:val="28"/>
          <w:szCs w:val="28"/>
        </w:rPr>
      </w:pPr>
      <w:r w:rsidRPr="005C7E0D">
        <w:rPr>
          <w:color w:val="000000" w:themeColor="text1"/>
          <w:sz w:val="28"/>
          <w:szCs w:val="28"/>
        </w:rPr>
        <w:t>2.4. Прием завершенного, согласованного переустройства и (или) пер</w:t>
      </w:r>
      <w:r w:rsidRPr="005C7E0D">
        <w:rPr>
          <w:color w:val="000000" w:themeColor="text1"/>
          <w:sz w:val="28"/>
          <w:szCs w:val="28"/>
        </w:rPr>
        <w:t>е</w:t>
      </w:r>
      <w:r w:rsidRPr="005C7E0D">
        <w:rPr>
          <w:color w:val="000000" w:themeColor="text1"/>
          <w:sz w:val="28"/>
          <w:szCs w:val="28"/>
        </w:rPr>
        <w:t>планировки помещений в многоквартирном доме, с оформлением соответс</w:t>
      </w:r>
      <w:r w:rsidRPr="005C7E0D">
        <w:rPr>
          <w:color w:val="000000" w:themeColor="text1"/>
          <w:sz w:val="28"/>
          <w:szCs w:val="28"/>
        </w:rPr>
        <w:t>т</w:t>
      </w:r>
      <w:r w:rsidRPr="005C7E0D">
        <w:rPr>
          <w:color w:val="000000" w:themeColor="text1"/>
          <w:sz w:val="28"/>
          <w:szCs w:val="28"/>
        </w:rPr>
        <w:t>вующего акта о завершении переустройства и (или) перепланировки</w:t>
      </w:r>
      <w:r>
        <w:rPr>
          <w:color w:val="000000" w:themeColor="text1"/>
          <w:sz w:val="28"/>
          <w:szCs w:val="28"/>
        </w:rPr>
        <w:t xml:space="preserve"> помещ</w:t>
      </w:r>
      <w:r>
        <w:rPr>
          <w:color w:val="000000" w:themeColor="text1"/>
          <w:sz w:val="28"/>
          <w:szCs w:val="28"/>
        </w:rPr>
        <w:t>е</w:t>
      </w:r>
      <w:r>
        <w:rPr>
          <w:color w:val="000000" w:themeColor="text1"/>
          <w:sz w:val="28"/>
          <w:szCs w:val="28"/>
        </w:rPr>
        <w:t>ния в многоквартирном доме</w:t>
      </w:r>
      <w:r w:rsidRPr="005C7E0D">
        <w:rPr>
          <w:color w:val="000000" w:themeColor="text1"/>
          <w:sz w:val="28"/>
          <w:szCs w:val="28"/>
        </w:rPr>
        <w:t>.</w:t>
      </w:r>
    </w:p>
    <w:p w:rsidR="00B81B60" w:rsidRPr="005C7E0D" w:rsidRDefault="00B81B60" w:rsidP="008E7011">
      <w:pPr>
        <w:pStyle w:val="20"/>
        <w:shd w:val="clear" w:color="auto" w:fill="auto"/>
        <w:tabs>
          <w:tab w:val="left" w:pos="980"/>
        </w:tabs>
        <w:spacing w:before="0" w:after="0" w:line="240" w:lineRule="auto"/>
        <w:ind w:firstLine="851"/>
        <w:jc w:val="both"/>
        <w:rPr>
          <w:rFonts w:eastAsiaTheme="minorHAnsi"/>
          <w:color w:val="000000" w:themeColor="text1"/>
          <w:sz w:val="28"/>
          <w:szCs w:val="28"/>
        </w:rPr>
      </w:pPr>
      <w:r w:rsidRPr="005C7E0D">
        <w:rPr>
          <w:color w:val="000000" w:themeColor="text1"/>
          <w:sz w:val="28"/>
          <w:szCs w:val="28"/>
        </w:rPr>
        <w:t xml:space="preserve">2.5. Комиссия вправе  </w:t>
      </w:r>
      <w:r w:rsidRPr="005C7E0D">
        <w:rPr>
          <w:rFonts w:eastAsiaTheme="minorHAnsi"/>
          <w:color w:val="000000" w:themeColor="text1"/>
          <w:sz w:val="28"/>
          <w:szCs w:val="28"/>
        </w:rPr>
        <w:t>назначить дополнительные обследования и исп</w:t>
      </w:r>
      <w:r w:rsidRPr="005C7E0D">
        <w:rPr>
          <w:rFonts w:eastAsiaTheme="minorHAnsi"/>
          <w:color w:val="000000" w:themeColor="text1"/>
          <w:sz w:val="28"/>
          <w:szCs w:val="28"/>
        </w:rPr>
        <w:t>ы</w:t>
      </w:r>
      <w:r w:rsidRPr="005C7E0D">
        <w:rPr>
          <w:rFonts w:eastAsiaTheme="minorHAnsi"/>
          <w:color w:val="000000" w:themeColor="text1"/>
          <w:sz w:val="28"/>
          <w:szCs w:val="28"/>
        </w:rPr>
        <w:t>тания, результаты которых приобщаются к документам, ранее представленным на рассмотрение комиссии.</w:t>
      </w:r>
    </w:p>
    <w:p w:rsidR="00B81B60" w:rsidRDefault="008E7011" w:rsidP="008E7011">
      <w:pPr>
        <w:pStyle w:val="20"/>
        <w:shd w:val="clear" w:color="auto" w:fill="auto"/>
        <w:tabs>
          <w:tab w:val="left" w:pos="889"/>
        </w:tabs>
        <w:spacing w:before="0" w:after="0" w:line="240" w:lineRule="auto"/>
        <w:ind w:firstLine="851"/>
        <w:jc w:val="both"/>
        <w:rPr>
          <w:color w:val="000000" w:themeColor="text1"/>
          <w:sz w:val="28"/>
          <w:szCs w:val="28"/>
        </w:rPr>
      </w:pPr>
      <w:r>
        <w:rPr>
          <w:rFonts w:eastAsiaTheme="minorHAnsi"/>
          <w:color w:val="000000" w:themeColor="text1"/>
          <w:sz w:val="28"/>
          <w:szCs w:val="28"/>
        </w:rPr>
        <w:tab/>
      </w:r>
      <w:r w:rsidR="00B81B60" w:rsidRPr="005C7E0D">
        <w:rPr>
          <w:rFonts w:eastAsiaTheme="minorHAnsi"/>
          <w:color w:val="000000" w:themeColor="text1"/>
          <w:sz w:val="28"/>
          <w:szCs w:val="28"/>
        </w:rPr>
        <w:t>2.6. Комиссия вправе при рассмотрении вопросов, входящих в ее комп</w:t>
      </w:r>
      <w:r w:rsidR="00B81B60" w:rsidRPr="005C7E0D">
        <w:rPr>
          <w:rFonts w:eastAsiaTheme="minorHAnsi"/>
          <w:color w:val="000000" w:themeColor="text1"/>
          <w:sz w:val="28"/>
          <w:szCs w:val="28"/>
        </w:rPr>
        <w:t>е</w:t>
      </w:r>
      <w:r w:rsidR="00B81B60" w:rsidRPr="005C7E0D">
        <w:rPr>
          <w:rFonts w:eastAsiaTheme="minorHAnsi"/>
          <w:color w:val="000000" w:themeColor="text1"/>
          <w:sz w:val="28"/>
          <w:szCs w:val="28"/>
        </w:rPr>
        <w:lastRenderedPageBreak/>
        <w:t xml:space="preserve">тенцию, </w:t>
      </w:r>
      <w:r w:rsidR="00B81B60" w:rsidRPr="005C7E0D">
        <w:rPr>
          <w:color w:val="000000" w:themeColor="text1"/>
          <w:sz w:val="28"/>
          <w:szCs w:val="28"/>
        </w:rPr>
        <w:t>привлекать представителей органов, уполномоченных на проведение государственного контроля и надзора в сферах санитарно-эпидемиологической, пожарной, промышленной, экологической и иной безопасности, защиты прав потребителей и благополучия человека, инвентаризации и регистрации объе</w:t>
      </w:r>
      <w:r w:rsidR="00B81B60" w:rsidRPr="005C7E0D">
        <w:rPr>
          <w:color w:val="000000" w:themeColor="text1"/>
          <w:sz w:val="28"/>
          <w:szCs w:val="28"/>
        </w:rPr>
        <w:t>к</w:t>
      </w:r>
      <w:r w:rsidR="00B81B60" w:rsidRPr="005C7E0D">
        <w:rPr>
          <w:color w:val="000000" w:themeColor="text1"/>
          <w:sz w:val="28"/>
          <w:szCs w:val="28"/>
        </w:rPr>
        <w:t>тов недвижимости, муниципального жилищного контроля.</w:t>
      </w:r>
    </w:p>
    <w:p w:rsidR="008E7011" w:rsidRDefault="009935C2" w:rsidP="008E7011">
      <w:pPr>
        <w:pStyle w:val="20"/>
        <w:shd w:val="clear" w:color="auto" w:fill="auto"/>
        <w:tabs>
          <w:tab w:val="left" w:pos="851"/>
        </w:tabs>
        <w:spacing w:before="0" w:after="0" w:line="24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 w:rsidRPr="00EF1EF2">
        <w:rPr>
          <w:color w:val="000000" w:themeColor="text1"/>
          <w:sz w:val="28"/>
          <w:szCs w:val="28"/>
        </w:rPr>
        <w:t>2.7. Проведение мероприятий по приведению самовольно переустрое</w:t>
      </w:r>
      <w:r w:rsidRPr="00EF1EF2">
        <w:rPr>
          <w:color w:val="000000" w:themeColor="text1"/>
          <w:sz w:val="28"/>
          <w:szCs w:val="28"/>
        </w:rPr>
        <w:t>н</w:t>
      </w:r>
      <w:r w:rsidRPr="00EF1EF2">
        <w:rPr>
          <w:color w:val="000000" w:themeColor="text1"/>
          <w:sz w:val="28"/>
          <w:szCs w:val="28"/>
        </w:rPr>
        <w:t>ных и (или) перепланированных помещений в многоквартирных домах, расп</w:t>
      </w:r>
      <w:r w:rsidRPr="00EF1EF2">
        <w:rPr>
          <w:color w:val="000000" w:themeColor="text1"/>
          <w:sz w:val="28"/>
          <w:szCs w:val="28"/>
        </w:rPr>
        <w:t>о</w:t>
      </w:r>
      <w:r w:rsidRPr="00EF1EF2">
        <w:rPr>
          <w:color w:val="000000" w:themeColor="text1"/>
          <w:sz w:val="28"/>
          <w:szCs w:val="28"/>
        </w:rPr>
        <w:t>ложенных на территории муниципального образования Красноармейский ра</w:t>
      </w:r>
      <w:r w:rsidRPr="00EF1EF2">
        <w:rPr>
          <w:color w:val="000000" w:themeColor="text1"/>
          <w:sz w:val="28"/>
          <w:szCs w:val="28"/>
        </w:rPr>
        <w:t>й</w:t>
      </w:r>
      <w:r w:rsidRPr="00EF1EF2">
        <w:rPr>
          <w:color w:val="000000" w:themeColor="text1"/>
          <w:sz w:val="28"/>
          <w:szCs w:val="28"/>
        </w:rPr>
        <w:t>он</w:t>
      </w:r>
      <w:r w:rsidR="008E7011" w:rsidRPr="00EF1EF2">
        <w:rPr>
          <w:color w:val="000000" w:themeColor="text1"/>
          <w:sz w:val="28"/>
          <w:szCs w:val="28"/>
        </w:rPr>
        <w:t>, в прежнее состояние</w:t>
      </w:r>
      <w:r w:rsidR="00EF1EF2">
        <w:rPr>
          <w:color w:val="000000" w:themeColor="text1"/>
          <w:sz w:val="28"/>
          <w:szCs w:val="28"/>
        </w:rPr>
        <w:t>, в соответствии с Порядком, утвержденным постано</w:t>
      </w:r>
      <w:r w:rsidR="00EF1EF2">
        <w:rPr>
          <w:color w:val="000000" w:themeColor="text1"/>
          <w:sz w:val="28"/>
          <w:szCs w:val="28"/>
        </w:rPr>
        <w:t>в</w:t>
      </w:r>
      <w:r w:rsidR="00EF1EF2">
        <w:rPr>
          <w:color w:val="000000" w:themeColor="text1"/>
          <w:sz w:val="28"/>
          <w:szCs w:val="28"/>
        </w:rPr>
        <w:t>лением администрации муниципального образования Красноармейский район от 31 марта 2023 года № 588 «Об утверждении порядка приведения самовольно переустроенных и (или) перепланированных помещений в многоквартирных домах, расположенных на территории муниципального образования Красноа</w:t>
      </w:r>
      <w:r w:rsidR="00EF1EF2">
        <w:rPr>
          <w:color w:val="000000" w:themeColor="text1"/>
          <w:sz w:val="28"/>
          <w:szCs w:val="28"/>
        </w:rPr>
        <w:t>р</w:t>
      </w:r>
      <w:r w:rsidR="00EF1EF2">
        <w:rPr>
          <w:color w:val="000000" w:themeColor="text1"/>
          <w:sz w:val="28"/>
          <w:szCs w:val="28"/>
        </w:rPr>
        <w:t>мейский район, в прежнее состояние»</w:t>
      </w:r>
      <w:r w:rsidR="008E7011" w:rsidRPr="00EF1EF2">
        <w:rPr>
          <w:color w:val="000000" w:themeColor="text1"/>
          <w:sz w:val="28"/>
          <w:szCs w:val="28"/>
        </w:rPr>
        <w:t>.</w:t>
      </w:r>
    </w:p>
    <w:p w:rsidR="005159A0" w:rsidRDefault="009935C2" w:rsidP="008E7011">
      <w:pPr>
        <w:pStyle w:val="20"/>
        <w:shd w:val="clear" w:color="auto" w:fill="auto"/>
        <w:tabs>
          <w:tab w:val="left" w:pos="851"/>
        </w:tabs>
        <w:spacing w:before="0" w:after="0" w:line="24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</w:p>
    <w:p w:rsidR="004C742C" w:rsidRPr="005C7E0D" w:rsidRDefault="004C742C" w:rsidP="008E7011">
      <w:pPr>
        <w:pStyle w:val="20"/>
        <w:shd w:val="clear" w:color="auto" w:fill="auto"/>
        <w:tabs>
          <w:tab w:val="left" w:pos="851"/>
        </w:tabs>
        <w:spacing w:before="0" w:after="0" w:line="240" w:lineRule="auto"/>
        <w:jc w:val="both"/>
        <w:rPr>
          <w:color w:val="000000" w:themeColor="text1"/>
          <w:sz w:val="28"/>
          <w:szCs w:val="28"/>
        </w:rPr>
      </w:pPr>
    </w:p>
    <w:p w:rsidR="00B81B60" w:rsidRPr="005C7E0D" w:rsidRDefault="00B81B60" w:rsidP="00B81B60">
      <w:pPr>
        <w:pStyle w:val="30"/>
        <w:shd w:val="clear" w:color="auto" w:fill="auto"/>
        <w:tabs>
          <w:tab w:val="left" w:pos="2194"/>
        </w:tabs>
        <w:spacing w:line="240" w:lineRule="auto"/>
        <w:jc w:val="center"/>
        <w:rPr>
          <w:color w:val="000000" w:themeColor="text1"/>
          <w:sz w:val="28"/>
          <w:szCs w:val="28"/>
        </w:rPr>
      </w:pPr>
      <w:r w:rsidRPr="005C7E0D">
        <w:rPr>
          <w:color w:val="000000" w:themeColor="text1"/>
          <w:sz w:val="28"/>
          <w:szCs w:val="28"/>
        </w:rPr>
        <w:t>3. Регламент работы комиссии</w:t>
      </w:r>
    </w:p>
    <w:p w:rsidR="00B81B60" w:rsidRDefault="00B81B60" w:rsidP="006D022D">
      <w:pPr>
        <w:pStyle w:val="30"/>
        <w:shd w:val="clear" w:color="auto" w:fill="auto"/>
        <w:tabs>
          <w:tab w:val="left" w:pos="2194"/>
        </w:tabs>
        <w:spacing w:line="240" w:lineRule="auto"/>
        <w:jc w:val="both"/>
        <w:rPr>
          <w:color w:val="000000" w:themeColor="text1"/>
          <w:sz w:val="28"/>
          <w:szCs w:val="28"/>
        </w:rPr>
      </w:pPr>
    </w:p>
    <w:p w:rsidR="004C742C" w:rsidRPr="006D022D" w:rsidRDefault="004C742C" w:rsidP="006D022D">
      <w:pPr>
        <w:pStyle w:val="30"/>
        <w:shd w:val="clear" w:color="auto" w:fill="auto"/>
        <w:tabs>
          <w:tab w:val="left" w:pos="2194"/>
        </w:tabs>
        <w:spacing w:line="240" w:lineRule="auto"/>
        <w:jc w:val="both"/>
        <w:rPr>
          <w:color w:val="000000" w:themeColor="text1"/>
          <w:sz w:val="28"/>
          <w:szCs w:val="28"/>
        </w:rPr>
      </w:pPr>
    </w:p>
    <w:p w:rsidR="006D022D" w:rsidRDefault="00B81B60" w:rsidP="006D022D">
      <w:pPr>
        <w:ind w:firstLine="708"/>
        <w:jc w:val="both"/>
        <w:rPr>
          <w:color w:val="000000" w:themeColor="text1"/>
          <w:sz w:val="28"/>
          <w:szCs w:val="28"/>
        </w:rPr>
      </w:pPr>
      <w:r w:rsidRPr="006D022D">
        <w:rPr>
          <w:color w:val="000000" w:themeColor="text1"/>
          <w:sz w:val="28"/>
          <w:szCs w:val="28"/>
        </w:rPr>
        <w:t>3.1. Заседания комиссии проводит председатель комиссии. В период от</w:t>
      </w:r>
      <w:r w:rsidRPr="006D022D">
        <w:rPr>
          <w:color w:val="000000" w:themeColor="text1"/>
          <w:sz w:val="28"/>
          <w:szCs w:val="28"/>
        </w:rPr>
        <w:softHyphen/>
        <w:t>сутствия председателя комиссии его обязанности исполняет зам</w:t>
      </w:r>
      <w:r w:rsidR="006D022D" w:rsidRPr="006D022D">
        <w:rPr>
          <w:color w:val="000000" w:themeColor="text1"/>
          <w:sz w:val="28"/>
          <w:szCs w:val="28"/>
        </w:rPr>
        <w:t>еститель пред</w:t>
      </w:r>
      <w:r w:rsidR="006D022D" w:rsidRPr="006D022D">
        <w:rPr>
          <w:color w:val="000000" w:themeColor="text1"/>
          <w:sz w:val="28"/>
          <w:szCs w:val="28"/>
        </w:rPr>
        <w:softHyphen/>
        <w:t xml:space="preserve">седателя. </w:t>
      </w:r>
    </w:p>
    <w:p w:rsidR="006D022D" w:rsidRDefault="006D022D" w:rsidP="006D022D">
      <w:pPr>
        <w:ind w:firstLine="708"/>
        <w:jc w:val="both"/>
        <w:rPr>
          <w:color w:val="000000" w:themeColor="text1"/>
          <w:sz w:val="28"/>
          <w:szCs w:val="28"/>
        </w:rPr>
      </w:pPr>
      <w:r w:rsidRPr="006D022D">
        <w:rPr>
          <w:rFonts w:eastAsiaTheme="minorHAnsi"/>
          <w:sz w:val="28"/>
          <w:szCs w:val="28"/>
          <w:lang w:eastAsia="en-US"/>
        </w:rPr>
        <w:t>Комиссия правомочна принимать решение (имеет кворум), если в засед</w:t>
      </w:r>
      <w:r w:rsidRPr="006D022D">
        <w:rPr>
          <w:rFonts w:eastAsiaTheme="minorHAnsi"/>
          <w:sz w:val="28"/>
          <w:szCs w:val="28"/>
          <w:lang w:eastAsia="en-US"/>
        </w:rPr>
        <w:t>а</w:t>
      </w:r>
      <w:r w:rsidRPr="006D022D">
        <w:rPr>
          <w:rFonts w:eastAsiaTheme="minorHAnsi"/>
          <w:sz w:val="28"/>
          <w:szCs w:val="28"/>
          <w:lang w:eastAsia="en-US"/>
        </w:rPr>
        <w:t>нии комиссии принимают участие не менее половины общего числа ее членов, в том числе все представители органов государственного надзора (контроля), органов архитектуры, градостроительства и соответствующих организаций, эксперты, включенные в состав комиссии</w:t>
      </w:r>
      <w:r>
        <w:rPr>
          <w:color w:val="000000" w:themeColor="text1"/>
          <w:sz w:val="28"/>
          <w:szCs w:val="28"/>
        </w:rPr>
        <w:t>.</w:t>
      </w:r>
    </w:p>
    <w:p w:rsidR="006D022D" w:rsidRPr="006D022D" w:rsidRDefault="006D022D" w:rsidP="006D022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Е</w:t>
      </w:r>
      <w:r w:rsidRPr="006D022D">
        <w:rPr>
          <w:rFonts w:eastAsiaTheme="minorHAnsi"/>
          <w:sz w:val="28"/>
          <w:szCs w:val="28"/>
          <w:lang w:eastAsia="en-US"/>
        </w:rPr>
        <w:t>сли число голосов «за» и «против» при принятии решения равно, р</w:t>
      </w:r>
      <w:r w:rsidRPr="006D022D">
        <w:rPr>
          <w:rFonts w:eastAsiaTheme="minorHAnsi"/>
          <w:sz w:val="28"/>
          <w:szCs w:val="28"/>
          <w:lang w:eastAsia="en-US"/>
        </w:rPr>
        <w:t>е</w:t>
      </w:r>
      <w:r w:rsidRPr="006D022D">
        <w:rPr>
          <w:rFonts w:eastAsiaTheme="minorHAnsi"/>
          <w:sz w:val="28"/>
          <w:szCs w:val="28"/>
          <w:lang w:eastAsia="en-US"/>
        </w:rPr>
        <w:t>шающим является голос председателя комиссии.</w:t>
      </w:r>
    </w:p>
    <w:p w:rsidR="00187B35" w:rsidRPr="00187B35" w:rsidRDefault="00B81B60" w:rsidP="00187B35">
      <w:pPr>
        <w:ind w:firstLine="709"/>
        <w:jc w:val="both"/>
        <w:rPr>
          <w:sz w:val="28"/>
          <w:szCs w:val="28"/>
        </w:rPr>
      </w:pPr>
      <w:r w:rsidRPr="00817986">
        <w:rPr>
          <w:sz w:val="28"/>
          <w:szCs w:val="28"/>
        </w:rPr>
        <w:t>Заседания комиссии проводятся</w:t>
      </w:r>
      <w:r w:rsidR="00187B35" w:rsidRPr="00817986">
        <w:rPr>
          <w:sz w:val="28"/>
          <w:szCs w:val="28"/>
        </w:rPr>
        <w:t xml:space="preserve"> по мере поступления заявлений.</w:t>
      </w:r>
      <w:r w:rsidR="00187B35" w:rsidRPr="00187B35">
        <w:rPr>
          <w:sz w:val="28"/>
          <w:szCs w:val="28"/>
        </w:rPr>
        <w:t xml:space="preserve"> </w:t>
      </w:r>
    </w:p>
    <w:p w:rsidR="00B81B60" w:rsidRPr="005C7E0D" w:rsidRDefault="00B81B60" w:rsidP="00187B35">
      <w:pPr>
        <w:ind w:firstLine="709"/>
        <w:jc w:val="both"/>
        <w:rPr>
          <w:color w:val="000000" w:themeColor="text1"/>
          <w:sz w:val="28"/>
          <w:szCs w:val="28"/>
        </w:rPr>
      </w:pPr>
      <w:r w:rsidRPr="005C7E0D">
        <w:rPr>
          <w:color w:val="000000" w:themeColor="text1"/>
          <w:sz w:val="28"/>
          <w:szCs w:val="28"/>
        </w:rPr>
        <w:t>3.2. При рассмотрении заявлений по вопросам, регулируемым Положен</w:t>
      </w:r>
      <w:r w:rsidRPr="005C7E0D">
        <w:rPr>
          <w:color w:val="000000" w:themeColor="text1"/>
          <w:sz w:val="28"/>
          <w:szCs w:val="28"/>
        </w:rPr>
        <w:t>и</w:t>
      </w:r>
      <w:r w:rsidRPr="005C7E0D">
        <w:rPr>
          <w:color w:val="000000" w:themeColor="text1"/>
          <w:sz w:val="28"/>
          <w:szCs w:val="28"/>
        </w:rPr>
        <w:t>ем  № 4</w:t>
      </w:r>
      <w:r w:rsidR="001E6CD4">
        <w:rPr>
          <w:color w:val="000000" w:themeColor="text1"/>
          <w:sz w:val="28"/>
          <w:szCs w:val="28"/>
        </w:rPr>
        <w:t>7</w:t>
      </w:r>
      <w:r w:rsidRPr="005C7E0D">
        <w:rPr>
          <w:color w:val="000000" w:themeColor="text1"/>
          <w:sz w:val="28"/>
          <w:szCs w:val="28"/>
        </w:rPr>
        <w:t>, в органы и организации, уполномоченные на проведение муниц</w:t>
      </w:r>
      <w:r w:rsidRPr="005C7E0D">
        <w:rPr>
          <w:color w:val="000000" w:themeColor="text1"/>
          <w:sz w:val="28"/>
          <w:szCs w:val="28"/>
        </w:rPr>
        <w:t>и</w:t>
      </w:r>
      <w:r w:rsidRPr="005C7E0D">
        <w:rPr>
          <w:color w:val="000000" w:themeColor="text1"/>
          <w:sz w:val="28"/>
          <w:szCs w:val="28"/>
        </w:rPr>
        <w:t>пального жилищного контроля, государственного контроля и надзора в сферах санитарно-эпидемиологической, пожарной, экологической и иной безопасн</w:t>
      </w:r>
      <w:r w:rsidRPr="005C7E0D">
        <w:rPr>
          <w:color w:val="000000" w:themeColor="text1"/>
          <w:sz w:val="28"/>
          <w:szCs w:val="28"/>
        </w:rPr>
        <w:t>о</w:t>
      </w:r>
      <w:r w:rsidRPr="005C7E0D">
        <w:rPr>
          <w:color w:val="000000" w:themeColor="text1"/>
          <w:sz w:val="28"/>
          <w:szCs w:val="28"/>
        </w:rPr>
        <w:t>сти, защиты прав потребителей и благополучия человека, представители орг</w:t>
      </w:r>
      <w:r w:rsidRPr="005C7E0D">
        <w:rPr>
          <w:color w:val="000000" w:themeColor="text1"/>
          <w:sz w:val="28"/>
          <w:szCs w:val="28"/>
        </w:rPr>
        <w:t>а</w:t>
      </w:r>
      <w:r w:rsidRPr="005C7E0D">
        <w:rPr>
          <w:color w:val="000000" w:themeColor="text1"/>
          <w:sz w:val="28"/>
          <w:szCs w:val="28"/>
        </w:rPr>
        <w:t>нов архитектуры и градостроительства, эксперты, в установленном порядке а</w:t>
      </w:r>
      <w:r w:rsidRPr="005C7E0D">
        <w:rPr>
          <w:color w:val="000000" w:themeColor="text1"/>
          <w:sz w:val="28"/>
          <w:szCs w:val="28"/>
        </w:rPr>
        <w:t>т</w:t>
      </w:r>
      <w:r w:rsidRPr="005C7E0D">
        <w:rPr>
          <w:color w:val="000000" w:themeColor="text1"/>
          <w:sz w:val="28"/>
          <w:szCs w:val="28"/>
        </w:rPr>
        <w:t>тестованные на право подготовки заключений экспертизы проектной докуме</w:t>
      </w:r>
      <w:r w:rsidRPr="005C7E0D">
        <w:rPr>
          <w:color w:val="000000" w:themeColor="text1"/>
          <w:sz w:val="28"/>
          <w:szCs w:val="28"/>
        </w:rPr>
        <w:t>н</w:t>
      </w:r>
      <w:r w:rsidRPr="005C7E0D">
        <w:rPr>
          <w:color w:val="000000" w:themeColor="text1"/>
          <w:sz w:val="28"/>
          <w:szCs w:val="28"/>
        </w:rPr>
        <w:t xml:space="preserve">тации и (или)  результатов инженерных изысканий, в случае привлечения их представителей к работе комиссии, направляется уведомление в письменной форме о времени и месте проведения заседания комиссии не </w:t>
      </w:r>
      <w:r w:rsidR="00BB69A7" w:rsidRPr="00817986">
        <w:rPr>
          <w:color w:val="000000" w:themeColor="text1"/>
          <w:sz w:val="28"/>
          <w:szCs w:val="28"/>
        </w:rPr>
        <w:t>позднее,</w:t>
      </w:r>
      <w:r w:rsidRPr="00817986">
        <w:rPr>
          <w:color w:val="000000" w:themeColor="text1"/>
          <w:sz w:val="28"/>
          <w:szCs w:val="28"/>
        </w:rPr>
        <w:t xml:space="preserve"> чем</w:t>
      </w:r>
      <w:r w:rsidRPr="005C7E0D">
        <w:rPr>
          <w:color w:val="000000" w:themeColor="text1"/>
          <w:sz w:val="28"/>
          <w:szCs w:val="28"/>
        </w:rPr>
        <w:t xml:space="preserve"> за </w:t>
      </w:r>
      <w:r w:rsidR="004C742C">
        <w:rPr>
          <w:color w:val="000000" w:themeColor="text1"/>
          <w:sz w:val="28"/>
          <w:szCs w:val="28"/>
        </w:rPr>
        <w:t xml:space="preserve">  </w:t>
      </w:r>
      <w:r w:rsidRPr="005C7E0D">
        <w:rPr>
          <w:color w:val="000000" w:themeColor="text1"/>
          <w:sz w:val="28"/>
          <w:szCs w:val="28"/>
        </w:rPr>
        <w:t>10 календарных дней до даты его проведения.</w:t>
      </w:r>
    </w:p>
    <w:p w:rsidR="00B81B60" w:rsidRPr="005C7E0D" w:rsidRDefault="00B81B60" w:rsidP="00B81B60">
      <w:pPr>
        <w:pStyle w:val="20"/>
        <w:numPr>
          <w:ilvl w:val="1"/>
          <w:numId w:val="1"/>
        </w:numPr>
        <w:shd w:val="clear" w:color="auto" w:fill="auto"/>
        <w:tabs>
          <w:tab w:val="left" w:pos="874"/>
        </w:tabs>
        <w:spacing w:before="0" w:after="0" w:line="240" w:lineRule="auto"/>
        <w:jc w:val="both"/>
        <w:rPr>
          <w:color w:val="000000" w:themeColor="text1"/>
          <w:sz w:val="28"/>
          <w:szCs w:val="28"/>
        </w:rPr>
      </w:pPr>
      <w:r w:rsidRPr="005C7E0D">
        <w:rPr>
          <w:color w:val="000000" w:themeColor="text1"/>
          <w:sz w:val="28"/>
          <w:szCs w:val="28"/>
        </w:rPr>
        <w:t>Указанное уведомление направляется посредством почтового отправл</w:t>
      </w:r>
      <w:r w:rsidRPr="005C7E0D">
        <w:rPr>
          <w:color w:val="000000" w:themeColor="text1"/>
          <w:sz w:val="28"/>
          <w:szCs w:val="28"/>
        </w:rPr>
        <w:t>е</w:t>
      </w:r>
      <w:r w:rsidRPr="005C7E0D">
        <w:rPr>
          <w:color w:val="000000" w:themeColor="text1"/>
          <w:sz w:val="28"/>
          <w:szCs w:val="28"/>
        </w:rPr>
        <w:t>ния, факсимильной связи, электронной почты или вручается лично.</w:t>
      </w:r>
    </w:p>
    <w:p w:rsidR="00B81B60" w:rsidRPr="005159A0" w:rsidRDefault="00B81B60" w:rsidP="00B81B60">
      <w:pPr>
        <w:pStyle w:val="20"/>
        <w:numPr>
          <w:ilvl w:val="1"/>
          <w:numId w:val="1"/>
        </w:numPr>
        <w:shd w:val="clear" w:color="auto" w:fill="auto"/>
        <w:tabs>
          <w:tab w:val="left" w:pos="884"/>
        </w:tabs>
        <w:spacing w:before="0" w:after="0" w:line="240" w:lineRule="auto"/>
        <w:jc w:val="both"/>
        <w:rPr>
          <w:color w:val="000000" w:themeColor="text1"/>
          <w:sz w:val="28"/>
          <w:szCs w:val="28"/>
        </w:rPr>
      </w:pPr>
      <w:r w:rsidRPr="005159A0">
        <w:rPr>
          <w:color w:val="000000" w:themeColor="text1"/>
          <w:sz w:val="28"/>
          <w:szCs w:val="28"/>
        </w:rPr>
        <w:t>3.3. При рассмотрении комиссией заявлений по вопросам, регулиру</w:t>
      </w:r>
      <w:r w:rsidRPr="005159A0">
        <w:rPr>
          <w:color w:val="000000" w:themeColor="text1"/>
          <w:sz w:val="28"/>
          <w:szCs w:val="28"/>
        </w:rPr>
        <w:t>е</w:t>
      </w:r>
      <w:r w:rsidRPr="005159A0">
        <w:rPr>
          <w:color w:val="000000" w:themeColor="text1"/>
          <w:sz w:val="28"/>
          <w:szCs w:val="28"/>
        </w:rPr>
        <w:t xml:space="preserve">мым Положением № 47, комиссия уведомляет собственника жилого помещения </w:t>
      </w:r>
      <w:r w:rsidRPr="005159A0">
        <w:rPr>
          <w:color w:val="000000" w:themeColor="text1"/>
          <w:sz w:val="28"/>
          <w:szCs w:val="28"/>
        </w:rPr>
        <w:lastRenderedPageBreak/>
        <w:t>(уполномоченного им лица), за исключением органов и (или) организаций, ук</w:t>
      </w:r>
      <w:r w:rsidRPr="005159A0">
        <w:rPr>
          <w:color w:val="000000" w:themeColor="text1"/>
          <w:sz w:val="28"/>
          <w:szCs w:val="28"/>
        </w:rPr>
        <w:t>а</w:t>
      </w:r>
      <w:r w:rsidRPr="005159A0">
        <w:rPr>
          <w:color w:val="000000" w:themeColor="text1"/>
          <w:sz w:val="28"/>
          <w:szCs w:val="28"/>
        </w:rPr>
        <w:t>занных в абзацах втором, третьем и шестом пункта 7 Положения № 47, о вр</w:t>
      </w:r>
      <w:r w:rsidRPr="005159A0">
        <w:rPr>
          <w:color w:val="000000" w:themeColor="text1"/>
          <w:sz w:val="28"/>
          <w:szCs w:val="28"/>
        </w:rPr>
        <w:t>е</w:t>
      </w:r>
      <w:r w:rsidRPr="005159A0">
        <w:rPr>
          <w:color w:val="000000" w:themeColor="text1"/>
          <w:sz w:val="28"/>
          <w:szCs w:val="28"/>
        </w:rPr>
        <w:t xml:space="preserve">мени и месте заседания комиссии путём направления уведомления заказным письмом либо путём личного вручения. </w:t>
      </w:r>
    </w:p>
    <w:p w:rsidR="00B81B60" w:rsidRPr="0074624E" w:rsidRDefault="00B81B60" w:rsidP="00B81B60">
      <w:pPr>
        <w:pStyle w:val="20"/>
        <w:numPr>
          <w:ilvl w:val="1"/>
          <w:numId w:val="1"/>
        </w:numPr>
        <w:shd w:val="clear" w:color="auto" w:fill="auto"/>
        <w:tabs>
          <w:tab w:val="left" w:pos="884"/>
        </w:tabs>
        <w:spacing w:before="0" w:after="0" w:line="240" w:lineRule="auto"/>
        <w:jc w:val="both"/>
        <w:rPr>
          <w:sz w:val="28"/>
          <w:szCs w:val="28"/>
        </w:rPr>
      </w:pPr>
      <w:r w:rsidRPr="005159A0">
        <w:rPr>
          <w:sz w:val="28"/>
          <w:szCs w:val="28"/>
        </w:rPr>
        <w:t>3.4. Осмотр помещений проводится при необходимости проведения п</w:t>
      </w:r>
      <w:r w:rsidRPr="005159A0">
        <w:rPr>
          <w:sz w:val="28"/>
          <w:szCs w:val="28"/>
        </w:rPr>
        <w:t>е</w:t>
      </w:r>
      <w:r w:rsidRPr="005159A0">
        <w:rPr>
          <w:sz w:val="28"/>
          <w:szCs w:val="28"/>
        </w:rPr>
        <w:t>реустройства и (или) перепланировки помещения в многоквартирном доме  с целью осуществление контроля за соблюдением заявителями условий провед</w:t>
      </w:r>
      <w:r w:rsidRPr="005159A0">
        <w:rPr>
          <w:sz w:val="28"/>
          <w:szCs w:val="28"/>
        </w:rPr>
        <w:t>е</w:t>
      </w:r>
      <w:r w:rsidRPr="005159A0">
        <w:rPr>
          <w:sz w:val="28"/>
          <w:szCs w:val="28"/>
        </w:rPr>
        <w:t>ния согласованных работ по переустройству и (или) перепланировке помещ</w:t>
      </w:r>
      <w:r w:rsidRPr="005159A0">
        <w:rPr>
          <w:sz w:val="28"/>
          <w:szCs w:val="28"/>
        </w:rPr>
        <w:t>е</w:t>
      </w:r>
      <w:r w:rsidRPr="005159A0">
        <w:rPr>
          <w:sz w:val="28"/>
          <w:szCs w:val="28"/>
        </w:rPr>
        <w:t>ний в многоквартирном доме, ходом выполнения данных работ, соответствия проекта переустройства и (или) перепланировки помещения в многоквартирном доме требованиям законодательства, который подтверждается Актом приемо</w:t>
      </w:r>
      <w:r w:rsidRPr="005159A0">
        <w:rPr>
          <w:sz w:val="28"/>
          <w:szCs w:val="28"/>
        </w:rPr>
        <w:t>ч</w:t>
      </w:r>
      <w:r w:rsidRPr="005159A0">
        <w:rPr>
          <w:sz w:val="28"/>
          <w:szCs w:val="28"/>
        </w:rPr>
        <w:t>ной комиссии о завершении переустройства и (или) перепланировки помещ</w:t>
      </w:r>
      <w:r w:rsidRPr="005159A0">
        <w:rPr>
          <w:sz w:val="28"/>
          <w:szCs w:val="28"/>
        </w:rPr>
        <w:t>е</w:t>
      </w:r>
      <w:r w:rsidRPr="005159A0">
        <w:rPr>
          <w:sz w:val="28"/>
          <w:szCs w:val="28"/>
        </w:rPr>
        <w:t>ния в мн</w:t>
      </w:r>
      <w:r w:rsidR="0074624E" w:rsidRPr="005159A0">
        <w:rPr>
          <w:sz w:val="28"/>
          <w:szCs w:val="28"/>
        </w:rPr>
        <w:t>огоквартирном доме</w:t>
      </w:r>
      <w:r w:rsidRPr="005159A0">
        <w:rPr>
          <w:sz w:val="28"/>
          <w:szCs w:val="28"/>
        </w:rPr>
        <w:t>.</w:t>
      </w:r>
    </w:p>
    <w:p w:rsidR="00B81B60" w:rsidRDefault="00B81B60" w:rsidP="00B81B60">
      <w:pPr>
        <w:pStyle w:val="20"/>
        <w:numPr>
          <w:ilvl w:val="1"/>
          <w:numId w:val="1"/>
        </w:numPr>
        <w:shd w:val="clear" w:color="auto" w:fill="auto"/>
        <w:tabs>
          <w:tab w:val="left" w:pos="874"/>
        </w:tabs>
        <w:spacing w:before="0" w:after="0" w:line="24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3.5. </w:t>
      </w:r>
      <w:r w:rsidRPr="00B60E76">
        <w:rPr>
          <w:color w:val="000000" w:themeColor="text1"/>
          <w:sz w:val="28"/>
          <w:szCs w:val="28"/>
        </w:rPr>
        <w:t>Решение комиссии принимается большинством голосов членов к</w:t>
      </w:r>
      <w:r w:rsidRPr="00B60E76">
        <w:rPr>
          <w:color w:val="000000" w:themeColor="text1"/>
          <w:sz w:val="28"/>
          <w:szCs w:val="28"/>
        </w:rPr>
        <w:t>о</w:t>
      </w:r>
      <w:r w:rsidRPr="00B60E76">
        <w:rPr>
          <w:color w:val="000000" w:themeColor="text1"/>
          <w:sz w:val="28"/>
          <w:szCs w:val="28"/>
        </w:rPr>
        <w:t>миссии</w:t>
      </w:r>
      <w:r w:rsidR="006D022D">
        <w:rPr>
          <w:color w:val="000000" w:themeColor="text1"/>
          <w:sz w:val="28"/>
          <w:szCs w:val="28"/>
        </w:rPr>
        <w:t xml:space="preserve"> (в случае, если </w:t>
      </w:r>
      <w:r w:rsidR="006D022D" w:rsidRPr="006D022D">
        <w:rPr>
          <w:rFonts w:eastAsiaTheme="minorHAnsi"/>
          <w:sz w:val="28"/>
          <w:szCs w:val="28"/>
        </w:rPr>
        <w:t>голосов «за» и «против» при принятии решения равно, решающим является голос председателя комиссии</w:t>
      </w:r>
      <w:r w:rsidR="006D022D">
        <w:rPr>
          <w:color w:val="000000" w:themeColor="text1"/>
          <w:sz w:val="28"/>
          <w:szCs w:val="28"/>
        </w:rPr>
        <w:t>)</w:t>
      </w:r>
      <w:r w:rsidRPr="00B60E76">
        <w:rPr>
          <w:color w:val="000000" w:themeColor="text1"/>
          <w:sz w:val="28"/>
          <w:szCs w:val="28"/>
        </w:rPr>
        <w:t xml:space="preserve"> и оформляется в виде з</w:t>
      </w:r>
      <w:r w:rsidRPr="00B60E76">
        <w:rPr>
          <w:color w:val="000000" w:themeColor="text1"/>
          <w:sz w:val="28"/>
          <w:szCs w:val="28"/>
        </w:rPr>
        <w:t>а</w:t>
      </w:r>
      <w:r w:rsidRPr="00B60E76">
        <w:rPr>
          <w:color w:val="000000" w:themeColor="text1"/>
          <w:sz w:val="28"/>
          <w:szCs w:val="28"/>
        </w:rPr>
        <w:t xml:space="preserve">ключения в </w:t>
      </w:r>
      <w:r w:rsidRPr="0074624E">
        <w:rPr>
          <w:sz w:val="28"/>
          <w:szCs w:val="28"/>
        </w:rPr>
        <w:t>3 экземплярах</w:t>
      </w:r>
      <w:r w:rsidRPr="00B60E76">
        <w:rPr>
          <w:color w:val="000000" w:themeColor="text1"/>
          <w:sz w:val="28"/>
          <w:szCs w:val="28"/>
        </w:rPr>
        <w:t xml:space="preserve"> с указанием соответствующих оснований принятия решения, по результатам рассмотрения соответствующего заявлени</w:t>
      </w:r>
      <w:r>
        <w:rPr>
          <w:color w:val="000000" w:themeColor="text1"/>
          <w:sz w:val="28"/>
          <w:szCs w:val="28"/>
        </w:rPr>
        <w:t>я и док</w:t>
      </w:r>
      <w:r>
        <w:rPr>
          <w:color w:val="000000" w:themeColor="text1"/>
          <w:sz w:val="28"/>
          <w:szCs w:val="28"/>
        </w:rPr>
        <w:t>у</w:t>
      </w:r>
      <w:r>
        <w:rPr>
          <w:color w:val="000000" w:themeColor="text1"/>
          <w:sz w:val="28"/>
          <w:szCs w:val="28"/>
        </w:rPr>
        <w:t>ментов, предоставленных</w:t>
      </w:r>
      <w:r w:rsidRPr="00B60E76">
        <w:rPr>
          <w:color w:val="000000" w:themeColor="text1"/>
          <w:sz w:val="28"/>
          <w:szCs w:val="28"/>
        </w:rPr>
        <w:t xml:space="preserve"> заявителем.</w:t>
      </w:r>
    </w:p>
    <w:p w:rsidR="00B81B60" w:rsidRDefault="00B81B60" w:rsidP="00B81B60">
      <w:pPr>
        <w:pStyle w:val="20"/>
        <w:numPr>
          <w:ilvl w:val="1"/>
          <w:numId w:val="1"/>
        </w:numPr>
        <w:shd w:val="clear" w:color="auto" w:fill="auto"/>
        <w:tabs>
          <w:tab w:val="left" w:pos="874"/>
        </w:tabs>
        <w:spacing w:before="0" w:after="0" w:line="24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3.6. </w:t>
      </w:r>
      <w:r w:rsidRPr="00B60E76">
        <w:rPr>
          <w:color w:val="000000" w:themeColor="text1"/>
          <w:sz w:val="28"/>
          <w:szCs w:val="28"/>
        </w:rPr>
        <w:t>В случае не согласия с принятым решением члены комиссии вправе выразить свое особое мнение в письменной форме и приложить к заключению.</w:t>
      </w:r>
    </w:p>
    <w:p w:rsidR="00B81B60" w:rsidRDefault="00B81B60" w:rsidP="00B81B60">
      <w:pPr>
        <w:pStyle w:val="20"/>
        <w:numPr>
          <w:ilvl w:val="1"/>
          <w:numId w:val="1"/>
        </w:numPr>
        <w:shd w:val="clear" w:color="auto" w:fill="auto"/>
        <w:tabs>
          <w:tab w:val="left" w:pos="874"/>
        </w:tabs>
        <w:spacing w:before="0" w:after="0" w:line="24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3.7. Решение комиссии может быть обжаловано главе муниципального образования Красноармейский район либо в судебном порядке.</w:t>
      </w:r>
    </w:p>
    <w:p w:rsidR="00B81B60" w:rsidRDefault="00B81B60" w:rsidP="00B81B60">
      <w:pPr>
        <w:pStyle w:val="20"/>
        <w:numPr>
          <w:ilvl w:val="1"/>
          <w:numId w:val="1"/>
        </w:numPr>
        <w:shd w:val="clear" w:color="auto" w:fill="auto"/>
        <w:tabs>
          <w:tab w:val="left" w:pos="884"/>
        </w:tabs>
        <w:spacing w:before="0" w:after="0" w:line="24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3.8</w:t>
      </w:r>
      <w:r w:rsidRPr="002B1160">
        <w:rPr>
          <w:color w:val="000000" w:themeColor="text1"/>
          <w:sz w:val="28"/>
          <w:szCs w:val="28"/>
        </w:rPr>
        <w:t xml:space="preserve">. </w:t>
      </w:r>
      <w:r>
        <w:rPr>
          <w:color w:val="000000" w:themeColor="text1"/>
          <w:sz w:val="28"/>
          <w:szCs w:val="28"/>
        </w:rPr>
        <w:t>Председатель комиссии:</w:t>
      </w:r>
    </w:p>
    <w:p w:rsidR="00B81B60" w:rsidRDefault="00B81B60" w:rsidP="00B81B60">
      <w:pPr>
        <w:pStyle w:val="20"/>
        <w:numPr>
          <w:ilvl w:val="1"/>
          <w:numId w:val="1"/>
        </w:numPr>
        <w:shd w:val="clear" w:color="auto" w:fill="auto"/>
        <w:tabs>
          <w:tab w:val="left" w:pos="884"/>
        </w:tabs>
        <w:spacing w:before="0" w:after="0" w:line="24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осуществляет общее руководство работой комиссии;</w:t>
      </w:r>
    </w:p>
    <w:p w:rsidR="00B81B60" w:rsidRDefault="00B81B60" w:rsidP="00B81B60">
      <w:pPr>
        <w:pStyle w:val="20"/>
        <w:numPr>
          <w:ilvl w:val="1"/>
          <w:numId w:val="1"/>
        </w:numPr>
        <w:shd w:val="clear" w:color="auto" w:fill="auto"/>
        <w:tabs>
          <w:tab w:val="left" w:pos="884"/>
        </w:tabs>
        <w:spacing w:before="0" w:after="0" w:line="24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имеет право по своему усмотрению или по требованию членов коми</w:t>
      </w:r>
      <w:r>
        <w:rPr>
          <w:color w:val="000000" w:themeColor="text1"/>
          <w:sz w:val="28"/>
          <w:szCs w:val="28"/>
        </w:rPr>
        <w:t>с</w:t>
      </w:r>
      <w:r>
        <w:rPr>
          <w:color w:val="000000" w:themeColor="text1"/>
          <w:sz w:val="28"/>
          <w:szCs w:val="28"/>
        </w:rPr>
        <w:t>сии привлекать (по согласованию) к работе комиссии представителей контр</w:t>
      </w:r>
      <w:r>
        <w:rPr>
          <w:color w:val="000000" w:themeColor="text1"/>
          <w:sz w:val="28"/>
          <w:szCs w:val="28"/>
        </w:rPr>
        <w:t>о</w:t>
      </w:r>
      <w:r>
        <w:rPr>
          <w:color w:val="000000" w:themeColor="text1"/>
          <w:sz w:val="28"/>
          <w:szCs w:val="28"/>
        </w:rPr>
        <w:t>лирующих органов, специализированных организаций независимо от форм собственности, а также опрашивать собственников (уполномоченных ими лиц) помещений с целью уточнения вопросов, необходимых для принятия комисс</w:t>
      </w:r>
      <w:r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>ей решения, приглашать их на заседание;</w:t>
      </w:r>
    </w:p>
    <w:p w:rsidR="00B81B60" w:rsidRDefault="00B81B60" w:rsidP="00B81B60">
      <w:pPr>
        <w:pStyle w:val="20"/>
        <w:numPr>
          <w:ilvl w:val="1"/>
          <w:numId w:val="1"/>
        </w:numPr>
        <w:shd w:val="clear" w:color="auto" w:fill="auto"/>
        <w:tabs>
          <w:tab w:val="left" w:pos="884"/>
        </w:tabs>
        <w:spacing w:before="0" w:after="0" w:line="24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имеет право подписания от имени администрации муниципального о</w:t>
      </w:r>
      <w:r>
        <w:rPr>
          <w:color w:val="000000" w:themeColor="text1"/>
          <w:sz w:val="28"/>
          <w:szCs w:val="28"/>
        </w:rPr>
        <w:t>б</w:t>
      </w:r>
      <w:r>
        <w:rPr>
          <w:color w:val="000000" w:themeColor="text1"/>
          <w:sz w:val="28"/>
          <w:szCs w:val="28"/>
        </w:rPr>
        <w:t>разования Красноармейский район отказов в предоставлении муниципальных услуг о переводе жилого помещения в нежилое помещение и нежилого пом</w:t>
      </w:r>
      <w:r>
        <w:rPr>
          <w:color w:val="000000" w:themeColor="text1"/>
          <w:sz w:val="28"/>
          <w:szCs w:val="28"/>
        </w:rPr>
        <w:t>е</w:t>
      </w:r>
      <w:r>
        <w:rPr>
          <w:color w:val="000000" w:themeColor="text1"/>
          <w:sz w:val="28"/>
          <w:szCs w:val="28"/>
        </w:rPr>
        <w:t>щения в жилое помещение; согласовании переустройства и (или) переплан</w:t>
      </w:r>
      <w:r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>ровка помещения в многоквартирном доме; признании помещения жилым п</w:t>
      </w:r>
      <w:r>
        <w:rPr>
          <w:color w:val="000000" w:themeColor="text1"/>
          <w:sz w:val="28"/>
          <w:szCs w:val="28"/>
        </w:rPr>
        <w:t>о</w:t>
      </w:r>
      <w:r>
        <w:rPr>
          <w:color w:val="000000" w:themeColor="text1"/>
          <w:sz w:val="28"/>
          <w:szCs w:val="28"/>
        </w:rPr>
        <w:t>мещением, жилого помещения непригодным для проживания, многоквартирн</w:t>
      </w:r>
      <w:r>
        <w:rPr>
          <w:color w:val="000000" w:themeColor="text1"/>
          <w:sz w:val="28"/>
          <w:szCs w:val="28"/>
        </w:rPr>
        <w:t>о</w:t>
      </w:r>
      <w:r>
        <w:rPr>
          <w:color w:val="000000" w:themeColor="text1"/>
          <w:sz w:val="28"/>
          <w:szCs w:val="28"/>
        </w:rPr>
        <w:t>го дома аварийным и подлежащим сносу или реконструкции, садового дома жилым домом и жилого дома садовым домом,  в том числе  уведомлений о во</w:t>
      </w:r>
      <w:r>
        <w:rPr>
          <w:color w:val="000000" w:themeColor="text1"/>
          <w:sz w:val="28"/>
          <w:szCs w:val="28"/>
        </w:rPr>
        <w:t>з</w:t>
      </w:r>
      <w:r>
        <w:rPr>
          <w:color w:val="000000" w:themeColor="text1"/>
          <w:sz w:val="28"/>
          <w:szCs w:val="28"/>
        </w:rPr>
        <w:t>врате без рассмотрения заявления и соответствующих документов.</w:t>
      </w:r>
    </w:p>
    <w:p w:rsidR="00B81B60" w:rsidRDefault="00B81B60" w:rsidP="00B81B60">
      <w:pPr>
        <w:pStyle w:val="20"/>
        <w:numPr>
          <w:ilvl w:val="1"/>
          <w:numId w:val="1"/>
        </w:numPr>
        <w:shd w:val="clear" w:color="auto" w:fill="auto"/>
        <w:tabs>
          <w:tab w:val="left" w:pos="884"/>
        </w:tabs>
        <w:spacing w:before="0" w:after="0" w:line="24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3.9. Секретарь комиссии:</w:t>
      </w:r>
    </w:p>
    <w:p w:rsidR="00B81B60" w:rsidRDefault="00B81B60" w:rsidP="00B81B60">
      <w:pPr>
        <w:pStyle w:val="20"/>
        <w:numPr>
          <w:ilvl w:val="1"/>
          <w:numId w:val="1"/>
        </w:numPr>
        <w:shd w:val="clear" w:color="auto" w:fill="auto"/>
        <w:tabs>
          <w:tab w:val="left" w:pos="884"/>
        </w:tabs>
        <w:spacing w:before="0" w:after="0" w:line="24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обеспечивает уведомление членов комиссии о времени и месте засед</w:t>
      </w:r>
      <w:r>
        <w:rPr>
          <w:color w:val="000000" w:themeColor="text1"/>
          <w:sz w:val="28"/>
          <w:szCs w:val="28"/>
        </w:rPr>
        <w:t>а</w:t>
      </w:r>
      <w:r>
        <w:rPr>
          <w:color w:val="000000" w:themeColor="text1"/>
          <w:sz w:val="28"/>
          <w:szCs w:val="28"/>
        </w:rPr>
        <w:t>ния комиссии;</w:t>
      </w:r>
    </w:p>
    <w:p w:rsidR="00B81B60" w:rsidRDefault="00B81B60" w:rsidP="00B81B60">
      <w:pPr>
        <w:pStyle w:val="20"/>
        <w:numPr>
          <w:ilvl w:val="1"/>
          <w:numId w:val="1"/>
        </w:numPr>
        <w:shd w:val="clear" w:color="auto" w:fill="auto"/>
        <w:tabs>
          <w:tab w:val="left" w:pos="884"/>
        </w:tabs>
        <w:spacing w:before="0" w:after="0" w:line="24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обеспечивает уведомление собственника помещения (уполномоченного им лица) о времени и месте заседания комиссии в случае рассмотрения коми</w:t>
      </w:r>
      <w:r>
        <w:rPr>
          <w:color w:val="000000" w:themeColor="text1"/>
          <w:sz w:val="28"/>
          <w:szCs w:val="28"/>
        </w:rPr>
        <w:t>с</w:t>
      </w:r>
      <w:r>
        <w:rPr>
          <w:color w:val="000000" w:themeColor="text1"/>
          <w:sz w:val="28"/>
          <w:szCs w:val="28"/>
        </w:rPr>
        <w:lastRenderedPageBreak/>
        <w:t xml:space="preserve">сией заявлений по вопросам, регулируемым Положением № </w:t>
      </w:r>
      <w:r w:rsidRPr="00712CCB">
        <w:rPr>
          <w:color w:val="000000" w:themeColor="text1"/>
          <w:sz w:val="28"/>
          <w:szCs w:val="28"/>
        </w:rPr>
        <w:t>47</w:t>
      </w:r>
      <w:r>
        <w:rPr>
          <w:color w:val="000000" w:themeColor="text1"/>
          <w:sz w:val="28"/>
          <w:szCs w:val="28"/>
        </w:rPr>
        <w:t>;</w:t>
      </w:r>
    </w:p>
    <w:p w:rsidR="00B81B60" w:rsidRDefault="00B81B60" w:rsidP="00B81B60">
      <w:pPr>
        <w:pStyle w:val="20"/>
        <w:numPr>
          <w:ilvl w:val="1"/>
          <w:numId w:val="1"/>
        </w:numPr>
        <w:shd w:val="clear" w:color="auto" w:fill="auto"/>
        <w:tabs>
          <w:tab w:val="left" w:pos="884"/>
        </w:tabs>
        <w:spacing w:before="0" w:after="0" w:line="24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организует проведение заседания комиссии в назначенный срок;</w:t>
      </w:r>
    </w:p>
    <w:p w:rsidR="00B81B60" w:rsidRDefault="00B81B60" w:rsidP="00B81B60">
      <w:pPr>
        <w:pStyle w:val="20"/>
        <w:numPr>
          <w:ilvl w:val="1"/>
          <w:numId w:val="1"/>
        </w:numPr>
        <w:shd w:val="clear" w:color="auto" w:fill="auto"/>
        <w:tabs>
          <w:tab w:val="left" w:pos="884"/>
        </w:tabs>
        <w:spacing w:before="0" w:after="0" w:line="24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 результатам работы комиссии организует оформление Актов, Закл</w:t>
      </w:r>
      <w:r>
        <w:rPr>
          <w:color w:val="000000" w:themeColor="text1"/>
          <w:sz w:val="28"/>
          <w:szCs w:val="28"/>
        </w:rPr>
        <w:t>ю</w:t>
      </w:r>
      <w:r>
        <w:rPr>
          <w:color w:val="000000" w:themeColor="text1"/>
          <w:sz w:val="28"/>
          <w:szCs w:val="28"/>
        </w:rPr>
        <w:t>чений комиссии;</w:t>
      </w:r>
    </w:p>
    <w:p w:rsidR="00B81B60" w:rsidRDefault="00B81B60" w:rsidP="00B81B60">
      <w:pPr>
        <w:pStyle w:val="20"/>
        <w:numPr>
          <w:ilvl w:val="1"/>
          <w:numId w:val="1"/>
        </w:numPr>
        <w:shd w:val="clear" w:color="auto" w:fill="auto"/>
        <w:tabs>
          <w:tab w:val="left" w:pos="884"/>
        </w:tabs>
        <w:spacing w:before="0" w:after="0" w:line="24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осуществляет контроль в части надлежащего оформления документации по вопросам, относящимся к компетенции комиссии;</w:t>
      </w:r>
    </w:p>
    <w:p w:rsidR="008E7011" w:rsidRPr="00817986" w:rsidRDefault="008E7011" w:rsidP="008E7011">
      <w:pPr>
        <w:ind w:firstLine="709"/>
        <w:jc w:val="both"/>
        <w:rPr>
          <w:sz w:val="28"/>
          <w:szCs w:val="28"/>
        </w:rPr>
      </w:pPr>
      <w:r w:rsidRPr="00817986">
        <w:rPr>
          <w:sz w:val="28"/>
          <w:szCs w:val="28"/>
        </w:rPr>
        <w:t>обеспечивает направление документов (содержащихся в них сведений) в Управление Федеральной службы государственной регистрации, кадастра и картографии по Краснодарскому краю в течение пяти рабочих дней со дня пр</w:t>
      </w:r>
      <w:r w:rsidRPr="00817986">
        <w:rPr>
          <w:sz w:val="28"/>
          <w:szCs w:val="28"/>
        </w:rPr>
        <w:t>и</w:t>
      </w:r>
      <w:r w:rsidRPr="00817986">
        <w:rPr>
          <w:sz w:val="28"/>
          <w:szCs w:val="28"/>
        </w:rPr>
        <w:t xml:space="preserve">нятия решений (актов), указанных в </w:t>
      </w:r>
      <w:hyperlink r:id="rId8" w:anchor="A7I0NC" w:history="1">
        <w:r w:rsidRPr="00817986">
          <w:rPr>
            <w:rStyle w:val="a9"/>
            <w:color w:val="auto"/>
            <w:sz w:val="28"/>
            <w:szCs w:val="28"/>
            <w:u w:val="none"/>
          </w:rPr>
          <w:t>пунктах 5</w:t>
        </w:r>
      </w:hyperlink>
      <w:r w:rsidRPr="00817986">
        <w:rPr>
          <w:sz w:val="28"/>
          <w:szCs w:val="28"/>
        </w:rPr>
        <w:t xml:space="preserve">, </w:t>
      </w:r>
      <w:hyperlink r:id="rId9" w:anchor="AA00NJ" w:history="1">
        <w:r w:rsidRPr="00817986">
          <w:rPr>
            <w:rStyle w:val="a9"/>
            <w:color w:val="auto"/>
            <w:sz w:val="28"/>
            <w:szCs w:val="28"/>
            <w:u w:val="none"/>
          </w:rPr>
          <w:t>22</w:t>
        </w:r>
      </w:hyperlink>
      <w:r w:rsidRPr="00817986">
        <w:rPr>
          <w:sz w:val="28"/>
          <w:szCs w:val="28"/>
        </w:rPr>
        <w:t xml:space="preserve">, </w:t>
      </w:r>
      <w:hyperlink r:id="rId10" w:anchor="BQC0P9" w:history="1">
        <w:r w:rsidRPr="00817986">
          <w:rPr>
            <w:rStyle w:val="a9"/>
            <w:color w:val="auto"/>
            <w:sz w:val="28"/>
            <w:szCs w:val="28"/>
            <w:u w:val="none"/>
          </w:rPr>
          <w:t>25 части 1 статьи 32 Фед</w:t>
        </w:r>
        <w:r w:rsidRPr="00817986">
          <w:rPr>
            <w:rStyle w:val="a9"/>
            <w:color w:val="auto"/>
            <w:sz w:val="28"/>
            <w:szCs w:val="28"/>
            <w:u w:val="none"/>
          </w:rPr>
          <w:t>е</w:t>
        </w:r>
        <w:r w:rsidRPr="00817986">
          <w:rPr>
            <w:rStyle w:val="a9"/>
            <w:color w:val="auto"/>
            <w:sz w:val="28"/>
            <w:szCs w:val="28"/>
            <w:u w:val="none"/>
          </w:rPr>
          <w:t xml:space="preserve">рального закона от </w:t>
        </w:r>
        <w:r w:rsidR="00817986" w:rsidRPr="00817986">
          <w:rPr>
            <w:rStyle w:val="a9"/>
            <w:color w:val="auto"/>
            <w:sz w:val="28"/>
            <w:szCs w:val="28"/>
            <w:u w:val="none"/>
          </w:rPr>
          <w:t xml:space="preserve">13 июля </w:t>
        </w:r>
        <w:r w:rsidRPr="00817986">
          <w:rPr>
            <w:rStyle w:val="a9"/>
            <w:color w:val="auto"/>
            <w:sz w:val="28"/>
            <w:szCs w:val="28"/>
            <w:u w:val="none"/>
          </w:rPr>
          <w:t xml:space="preserve">2015 </w:t>
        </w:r>
        <w:r w:rsidR="00817986">
          <w:rPr>
            <w:rStyle w:val="a9"/>
            <w:color w:val="auto"/>
            <w:sz w:val="28"/>
            <w:szCs w:val="28"/>
            <w:u w:val="none"/>
          </w:rPr>
          <w:t>№</w:t>
        </w:r>
        <w:r w:rsidR="00F54AEE">
          <w:rPr>
            <w:rStyle w:val="a9"/>
            <w:color w:val="auto"/>
            <w:sz w:val="28"/>
            <w:szCs w:val="28"/>
            <w:u w:val="none"/>
          </w:rPr>
          <w:t xml:space="preserve"> 218-ФЗ «</w:t>
        </w:r>
        <w:r w:rsidRPr="00817986">
          <w:rPr>
            <w:rStyle w:val="a9"/>
            <w:color w:val="auto"/>
            <w:sz w:val="28"/>
            <w:szCs w:val="28"/>
            <w:u w:val="none"/>
          </w:rPr>
          <w:t>О государственной регистрации недвижимости</w:t>
        </w:r>
        <w:r w:rsidR="00F54AEE">
          <w:rPr>
            <w:rStyle w:val="a9"/>
            <w:color w:val="auto"/>
            <w:sz w:val="28"/>
            <w:szCs w:val="28"/>
            <w:u w:val="none"/>
          </w:rPr>
          <w:t>»</w:t>
        </w:r>
      </w:hyperlink>
      <w:r w:rsidRPr="00817986">
        <w:rPr>
          <w:sz w:val="28"/>
          <w:szCs w:val="28"/>
        </w:rPr>
        <w:t>;</w:t>
      </w:r>
    </w:p>
    <w:p w:rsidR="008E7011" w:rsidRDefault="008E7011" w:rsidP="00712CCB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17986">
        <w:rPr>
          <w:sz w:val="28"/>
          <w:szCs w:val="28"/>
        </w:rPr>
        <w:t>обеспечивает в срок не позднее пяти рабочих дней с даты утверждения (подписания) акта комиссии, подтверждающего завершение перепланировки помещений в многоквартирном доме, в том числе в связи с переводом жилого помещения в нежилое помещение или нежилого помещения в жилое помещ</w:t>
      </w:r>
      <w:r w:rsidRPr="00817986">
        <w:rPr>
          <w:sz w:val="28"/>
          <w:szCs w:val="28"/>
        </w:rPr>
        <w:t>е</w:t>
      </w:r>
      <w:r w:rsidRPr="00817986">
        <w:rPr>
          <w:sz w:val="28"/>
          <w:szCs w:val="28"/>
        </w:rPr>
        <w:t xml:space="preserve">ние, осуществление мероприятий, предусмотренных </w:t>
      </w:r>
      <w:hyperlink r:id="rId11" w:anchor="BQC0P1" w:history="1">
        <w:r w:rsidRPr="00817986">
          <w:rPr>
            <w:rStyle w:val="a9"/>
            <w:color w:val="auto"/>
            <w:sz w:val="28"/>
            <w:szCs w:val="28"/>
            <w:u w:val="none"/>
          </w:rPr>
          <w:t>частью 1.10 статьи 19 Ф</w:t>
        </w:r>
        <w:r w:rsidRPr="00817986">
          <w:rPr>
            <w:rStyle w:val="a9"/>
            <w:color w:val="auto"/>
            <w:sz w:val="28"/>
            <w:szCs w:val="28"/>
            <w:u w:val="none"/>
          </w:rPr>
          <w:t>е</w:t>
        </w:r>
        <w:r w:rsidRPr="00817986">
          <w:rPr>
            <w:rStyle w:val="a9"/>
            <w:color w:val="auto"/>
            <w:sz w:val="28"/>
            <w:szCs w:val="28"/>
            <w:u w:val="none"/>
          </w:rPr>
          <w:t xml:space="preserve">дерального закона от </w:t>
        </w:r>
        <w:r w:rsidR="00817986">
          <w:rPr>
            <w:rStyle w:val="a9"/>
            <w:color w:val="auto"/>
            <w:sz w:val="28"/>
            <w:szCs w:val="28"/>
            <w:u w:val="none"/>
          </w:rPr>
          <w:t xml:space="preserve">13 июля </w:t>
        </w:r>
        <w:r w:rsidRPr="00817986">
          <w:rPr>
            <w:rStyle w:val="a9"/>
            <w:color w:val="auto"/>
            <w:sz w:val="28"/>
            <w:szCs w:val="28"/>
            <w:u w:val="none"/>
          </w:rPr>
          <w:t xml:space="preserve">2015 </w:t>
        </w:r>
        <w:r w:rsidR="00817986">
          <w:rPr>
            <w:rStyle w:val="a9"/>
            <w:color w:val="auto"/>
            <w:sz w:val="28"/>
            <w:szCs w:val="28"/>
            <w:u w:val="none"/>
          </w:rPr>
          <w:t>№</w:t>
        </w:r>
        <w:r w:rsidRPr="00817986">
          <w:rPr>
            <w:rStyle w:val="a9"/>
            <w:color w:val="auto"/>
            <w:sz w:val="28"/>
            <w:szCs w:val="28"/>
            <w:u w:val="none"/>
          </w:rPr>
          <w:t xml:space="preserve"> 218-ФЗ </w:t>
        </w:r>
        <w:r w:rsidR="00F54AEE">
          <w:rPr>
            <w:rStyle w:val="a9"/>
            <w:color w:val="auto"/>
            <w:sz w:val="28"/>
            <w:szCs w:val="28"/>
            <w:u w:val="none"/>
          </w:rPr>
          <w:t>«</w:t>
        </w:r>
        <w:r w:rsidRPr="00817986">
          <w:rPr>
            <w:rStyle w:val="a9"/>
            <w:color w:val="auto"/>
            <w:sz w:val="28"/>
            <w:szCs w:val="28"/>
            <w:u w:val="none"/>
          </w:rPr>
          <w:t>О государственной регистрации недвижимости</w:t>
        </w:r>
        <w:r w:rsidR="00F54AEE">
          <w:rPr>
            <w:rStyle w:val="a9"/>
            <w:color w:val="auto"/>
            <w:sz w:val="28"/>
            <w:szCs w:val="28"/>
            <w:u w:val="none"/>
          </w:rPr>
          <w:t>»</w:t>
        </w:r>
      </w:hyperlink>
      <w:r w:rsidR="00F94615">
        <w:rPr>
          <w:sz w:val="28"/>
          <w:szCs w:val="28"/>
        </w:rPr>
        <w:t>;</w:t>
      </w:r>
    </w:p>
    <w:p w:rsidR="00F94615" w:rsidRDefault="00C61033" w:rsidP="00712CCB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6B6FAB">
        <w:rPr>
          <w:sz w:val="28"/>
          <w:szCs w:val="28"/>
        </w:rPr>
        <w:t>осле внесения сведений в Единый государственный реестр недвижим</w:t>
      </w:r>
      <w:r w:rsidRPr="006B6FAB">
        <w:rPr>
          <w:sz w:val="28"/>
          <w:szCs w:val="28"/>
        </w:rPr>
        <w:t>о</w:t>
      </w:r>
      <w:r w:rsidRPr="006B6FAB">
        <w:rPr>
          <w:sz w:val="28"/>
          <w:szCs w:val="28"/>
        </w:rPr>
        <w:t xml:space="preserve">сти </w:t>
      </w:r>
      <w:r>
        <w:rPr>
          <w:sz w:val="28"/>
          <w:szCs w:val="28"/>
        </w:rPr>
        <w:t>об</w:t>
      </w:r>
      <w:r w:rsidRPr="006B6FAB">
        <w:rPr>
          <w:sz w:val="28"/>
          <w:szCs w:val="28"/>
        </w:rPr>
        <w:t xml:space="preserve"> осуществл</w:t>
      </w:r>
      <w:r>
        <w:rPr>
          <w:sz w:val="28"/>
          <w:szCs w:val="28"/>
        </w:rPr>
        <w:t>ении</w:t>
      </w:r>
      <w:r w:rsidRPr="006B6FAB">
        <w:rPr>
          <w:sz w:val="28"/>
          <w:szCs w:val="28"/>
        </w:rPr>
        <w:t xml:space="preserve"> перевод</w:t>
      </w:r>
      <w:r>
        <w:rPr>
          <w:sz w:val="28"/>
          <w:szCs w:val="28"/>
        </w:rPr>
        <w:t>а</w:t>
      </w:r>
      <w:r w:rsidRPr="006B6FAB">
        <w:rPr>
          <w:sz w:val="28"/>
          <w:szCs w:val="28"/>
        </w:rPr>
        <w:t xml:space="preserve"> жилого помещения в нежилое помещение или нежилого помещения в жилое помещение, направляет выписку из Единого г</w:t>
      </w:r>
      <w:r w:rsidRPr="006B6FAB">
        <w:rPr>
          <w:sz w:val="28"/>
          <w:szCs w:val="28"/>
        </w:rPr>
        <w:t>о</w:t>
      </w:r>
      <w:r w:rsidRPr="006B6FAB">
        <w:rPr>
          <w:sz w:val="28"/>
          <w:szCs w:val="28"/>
        </w:rPr>
        <w:t>сударственного реестра недвижимости, подтверждающую осуществление гос</w:t>
      </w:r>
      <w:r w:rsidRPr="006B6FAB">
        <w:rPr>
          <w:sz w:val="28"/>
          <w:szCs w:val="28"/>
        </w:rPr>
        <w:t>у</w:t>
      </w:r>
      <w:r w:rsidRPr="006B6FAB">
        <w:rPr>
          <w:sz w:val="28"/>
          <w:szCs w:val="28"/>
        </w:rPr>
        <w:t>дарственного кадастрового учета и (или) государственной регистрации прав, собственнику помещения в многоквартирном доме, в личный кабинет собс</w:t>
      </w:r>
      <w:r w:rsidRPr="006B6FAB">
        <w:rPr>
          <w:sz w:val="28"/>
          <w:szCs w:val="28"/>
        </w:rPr>
        <w:t>т</w:t>
      </w:r>
      <w:r w:rsidRPr="006B6FAB">
        <w:rPr>
          <w:sz w:val="28"/>
          <w:szCs w:val="28"/>
        </w:rPr>
        <w:t xml:space="preserve">венника на региональном портале государственных и муниципальных услуг или на </w:t>
      </w:r>
      <w:hyperlink r:id="rId12" w:tgtFrame="_blank" w:history="1">
        <w:r w:rsidRPr="00C61033">
          <w:rPr>
            <w:rStyle w:val="a9"/>
            <w:color w:val="auto"/>
            <w:sz w:val="28"/>
            <w:szCs w:val="28"/>
            <w:u w:val="none"/>
          </w:rPr>
          <w:t>Едином портале</w:t>
        </w:r>
      </w:hyperlink>
      <w:r w:rsidRPr="00C61033">
        <w:rPr>
          <w:rStyle w:val="a9"/>
          <w:color w:val="auto"/>
          <w:sz w:val="28"/>
          <w:szCs w:val="28"/>
          <w:u w:val="none"/>
        </w:rPr>
        <w:t>,</w:t>
      </w:r>
      <w:r w:rsidRPr="00C61033">
        <w:rPr>
          <w:sz w:val="28"/>
          <w:szCs w:val="28"/>
        </w:rPr>
        <w:t xml:space="preserve"> </w:t>
      </w:r>
      <w:r w:rsidRPr="006B6FAB">
        <w:rPr>
          <w:sz w:val="28"/>
          <w:szCs w:val="28"/>
        </w:rPr>
        <w:t>либо по адресу электрон</w:t>
      </w:r>
      <w:r>
        <w:rPr>
          <w:sz w:val="28"/>
          <w:szCs w:val="28"/>
        </w:rPr>
        <w:t xml:space="preserve">ной почты </w:t>
      </w:r>
      <w:r w:rsidRPr="006B6FAB">
        <w:rPr>
          <w:sz w:val="28"/>
          <w:szCs w:val="28"/>
        </w:rPr>
        <w:t xml:space="preserve"> собственника (при наличии сведений об адресе электронной почты в заявлении такого собстве</w:t>
      </w:r>
      <w:r w:rsidRPr="006B6FAB">
        <w:rPr>
          <w:sz w:val="28"/>
          <w:szCs w:val="28"/>
        </w:rPr>
        <w:t>н</w:t>
      </w:r>
      <w:r w:rsidRPr="006B6FAB">
        <w:rPr>
          <w:sz w:val="28"/>
          <w:szCs w:val="28"/>
        </w:rPr>
        <w:t>ника о переводе жилого помещения в нежилое помещение или нежилого пом</w:t>
      </w:r>
      <w:r w:rsidRPr="006B6FAB">
        <w:rPr>
          <w:sz w:val="28"/>
          <w:szCs w:val="28"/>
        </w:rPr>
        <w:t>е</w:t>
      </w:r>
      <w:r w:rsidRPr="006B6FAB">
        <w:rPr>
          <w:sz w:val="28"/>
          <w:szCs w:val="28"/>
        </w:rPr>
        <w:t>щения в жилое помещение</w:t>
      </w:r>
      <w:r w:rsidR="004C742C">
        <w:rPr>
          <w:sz w:val="28"/>
          <w:szCs w:val="28"/>
        </w:rPr>
        <w:t>:</w:t>
      </w:r>
    </w:p>
    <w:p w:rsidR="00C61033" w:rsidRPr="006308AB" w:rsidRDefault="004C742C" w:rsidP="006308AB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п</w:t>
      </w:r>
      <w:r w:rsidR="006308AB" w:rsidRPr="00526F62">
        <w:rPr>
          <w:sz w:val="28"/>
          <w:szCs w:val="28"/>
        </w:rPr>
        <w:t>осле внесения сведений в Единый государственный реестр недвижим</w:t>
      </w:r>
      <w:r w:rsidR="006308AB" w:rsidRPr="00526F62">
        <w:rPr>
          <w:sz w:val="28"/>
          <w:szCs w:val="28"/>
        </w:rPr>
        <w:t>о</w:t>
      </w:r>
      <w:r w:rsidR="006308AB" w:rsidRPr="00526F62">
        <w:rPr>
          <w:sz w:val="28"/>
          <w:szCs w:val="28"/>
        </w:rPr>
        <w:t xml:space="preserve">сти </w:t>
      </w:r>
      <w:r w:rsidR="006308AB">
        <w:rPr>
          <w:sz w:val="28"/>
          <w:szCs w:val="28"/>
        </w:rPr>
        <w:t>об</w:t>
      </w:r>
      <w:r w:rsidR="006308AB" w:rsidRPr="00526F62">
        <w:rPr>
          <w:sz w:val="28"/>
          <w:szCs w:val="28"/>
        </w:rPr>
        <w:t xml:space="preserve"> осуществл</w:t>
      </w:r>
      <w:r w:rsidR="006308AB">
        <w:rPr>
          <w:sz w:val="28"/>
          <w:szCs w:val="28"/>
        </w:rPr>
        <w:t>ении</w:t>
      </w:r>
      <w:r w:rsidR="006308AB" w:rsidRPr="00526F62">
        <w:rPr>
          <w:sz w:val="28"/>
          <w:szCs w:val="28"/>
        </w:rPr>
        <w:t xml:space="preserve"> согласова</w:t>
      </w:r>
      <w:r w:rsidR="006308AB">
        <w:rPr>
          <w:sz w:val="28"/>
          <w:szCs w:val="28"/>
        </w:rPr>
        <w:t xml:space="preserve">нного </w:t>
      </w:r>
      <w:r w:rsidR="006308AB" w:rsidRPr="00526F62">
        <w:rPr>
          <w:sz w:val="28"/>
          <w:szCs w:val="28"/>
        </w:rPr>
        <w:t>переустройства и (или) перепланировки помещения в многоквартирном доме, направляет выписку из Единого госуда</w:t>
      </w:r>
      <w:r w:rsidR="006308AB" w:rsidRPr="00526F62">
        <w:rPr>
          <w:sz w:val="28"/>
          <w:szCs w:val="28"/>
        </w:rPr>
        <w:t>р</w:t>
      </w:r>
      <w:r w:rsidR="006308AB" w:rsidRPr="00526F62">
        <w:rPr>
          <w:sz w:val="28"/>
          <w:szCs w:val="28"/>
        </w:rPr>
        <w:t>ственного реестра недвижимости, подтверждающую осуществление государс</w:t>
      </w:r>
      <w:r w:rsidR="006308AB" w:rsidRPr="00526F62">
        <w:rPr>
          <w:sz w:val="28"/>
          <w:szCs w:val="28"/>
        </w:rPr>
        <w:t>т</w:t>
      </w:r>
      <w:r w:rsidR="006308AB" w:rsidRPr="00526F62">
        <w:rPr>
          <w:sz w:val="28"/>
          <w:szCs w:val="28"/>
        </w:rPr>
        <w:t>венного кадастрового учета и (или) государственной регистрации прав, собс</w:t>
      </w:r>
      <w:r w:rsidR="006308AB" w:rsidRPr="00526F62">
        <w:rPr>
          <w:sz w:val="28"/>
          <w:szCs w:val="28"/>
        </w:rPr>
        <w:t>т</w:t>
      </w:r>
      <w:r w:rsidR="006308AB" w:rsidRPr="00526F62">
        <w:rPr>
          <w:sz w:val="28"/>
          <w:szCs w:val="28"/>
        </w:rPr>
        <w:t>веннику по</w:t>
      </w:r>
      <w:r w:rsidR="006308AB">
        <w:rPr>
          <w:sz w:val="28"/>
          <w:szCs w:val="28"/>
        </w:rPr>
        <w:t xml:space="preserve">мещения в многоквартирном доме в личный кабинет </w:t>
      </w:r>
      <w:r w:rsidR="006308AB" w:rsidRPr="00526F62">
        <w:rPr>
          <w:sz w:val="28"/>
          <w:szCs w:val="28"/>
        </w:rPr>
        <w:t xml:space="preserve"> собственника на региональном портале государственных и муниципальных услуг или на </w:t>
      </w:r>
      <w:hyperlink r:id="rId13" w:tgtFrame="_blank" w:history="1">
        <w:r w:rsidR="006308AB" w:rsidRPr="006308AB">
          <w:rPr>
            <w:rStyle w:val="a9"/>
            <w:color w:val="auto"/>
            <w:sz w:val="28"/>
            <w:szCs w:val="28"/>
            <w:u w:val="none"/>
          </w:rPr>
          <w:t>Едином портале</w:t>
        </w:r>
      </w:hyperlink>
      <w:r w:rsidR="006308AB" w:rsidRPr="006308AB">
        <w:rPr>
          <w:rStyle w:val="a9"/>
          <w:color w:val="auto"/>
          <w:sz w:val="28"/>
          <w:szCs w:val="28"/>
          <w:u w:val="none"/>
        </w:rPr>
        <w:t>,</w:t>
      </w:r>
      <w:r w:rsidR="006308AB" w:rsidRPr="00526F62">
        <w:rPr>
          <w:sz w:val="28"/>
          <w:szCs w:val="28"/>
        </w:rPr>
        <w:t xml:space="preserve"> либо по адресу электронной почты такого собственника (при наличии сведений об адресе электронной почты в заявлении такого собстве</w:t>
      </w:r>
      <w:r w:rsidR="006308AB" w:rsidRPr="00526F62">
        <w:rPr>
          <w:sz w:val="28"/>
          <w:szCs w:val="28"/>
        </w:rPr>
        <w:t>н</w:t>
      </w:r>
      <w:r w:rsidR="006308AB" w:rsidRPr="00526F62">
        <w:rPr>
          <w:sz w:val="28"/>
          <w:szCs w:val="28"/>
        </w:rPr>
        <w:t>ника о переустройстве и (или) перепланировке помещения в многоквартирном доме</w:t>
      </w:r>
      <w:r w:rsidR="006308AB">
        <w:rPr>
          <w:sz w:val="28"/>
          <w:szCs w:val="28"/>
        </w:rPr>
        <w:t>;</w:t>
      </w:r>
    </w:p>
    <w:p w:rsidR="002A738B" w:rsidRPr="007B3F14" w:rsidRDefault="007B3F14" w:rsidP="007B3F14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трехдневный срок</w:t>
      </w:r>
      <w:r w:rsidRPr="007B3F14">
        <w:rPr>
          <w:color w:val="000000" w:themeColor="text1"/>
          <w:sz w:val="28"/>
          <w:szCs w:val="28"/>
        </w:rPr>
        <w:t xml:space="preserve"> </w:t>
      </w:r>
      <w:r w:rsidR="002A738B" w:rsidRPr="007B3F14">
        <w:rPr>
          <w:color w:val="000000" w:themeColor="text1"/>
          <w:sz w:val="28"/>
          <w:szCs w:val="28"/>
        </w:rPr>
        <w:t xml:space="preserve">обеспечивает </w:t>
      </w:r>
      <w:r w:rsidRPr="007B3F14">
        <w:rPr>
          <w:color w:val="000000" w:themeColor="text1"/>
          <w:sz w:val="28"/>
          <w:szCs w:val="28"/>
        </w:rPr>
        <w:t xml:space="preserve">направление </w:t>
      </w:r>
      <w:r w:rsidRPr="00F237EF">
        <w:rPr>
          <w:sz w:val="28"/>
          <w:szCs w:val="28"/>
        </w:rPr>
        <w:t xml:space="preserve">заявителю и (или) </w:t>
      </w:r>
      <w:r w:rsidRPr="00F237EF">
        <w:rPr>
          <w:rFonts w:eastAsiaTheme="minorHAnsi"/>
          <w:sz w:val="28"/>
          <w:szCs w:val="28"/>
          <w:lang w:eastAsia="en-US"/>
        </w:rPr>
        <w:t>в орган государственного жилищного надзора (муниципального жилищного контроля) по месту нахождения соответствующего помещения или многоквартирного</w:t>
      </w:r>
      <w:r w:rsidRPr="007B3F14">
        <w:rPr>
          <w:rFonts w:eastAsiaTheme="minorHAnsi"/>
          <w:sz w:val="28"/>
          <w:szCs w:val="28"/>
          <w:lang w:eastAsia="en-US"/>
        </w:rPr>
        <w:t xml:space="preserve"> д</w:t>
      </w:r>
      <w:r w:rsidRPr="007B3F14">
        <w:rPr>
          <w:rFonts w:eastAsiaTheme="minorHAnsi"/>
          <w:sz w:val="28"/>
          <w:szCs w:val="28"/>
          <w:lang w:eastAsia="en-US"/>
        </w:rPr>
        <w:t>о</w:t>
      </w:r>
      <w:r w:rsidRPr="007B3F14">
        <w:rPr>
          <w:rFonts w:eastAsiaTheme="minorHAnsi"/>
          <w:sz w:val="28"/>
          <w:szCs w:val="28"/>
          <w:lang w:eastAsia="en-US"/>
        </w:rPr>
        <w:lastRenderedPageBreak/>
        <w:t xml:space="preserve">ма </w:t>
      </w:r>
      <w:r w:rsidRPr="007B3F14">
        <w:rPr>
          <w:color w:val="000000" w:themeColor="text1"/>
          <w:sz w:val="28"/>
          <w:szCs w:val="28"/>
        </w:rPr>
        <w:t>решений (в виде заключения) комиссии</w:t>
      </w:r>
      <w:r>
        <w:rPr>
          <w:color w:val="000000" w:themeColor="text1"/>
          <w:sz w:val="28"/>
          <w:szCs w:val="28"/>
        </w:rPr>
        <w:t>, при рассмотрении заявлений по в</w:t>
      </w:r>
      <w:r>
        <w:rPr>
          <w:color w:val="000000" w:themeColor="text1"/>
          <w:sz w:val="28"/>
          <w:szCs w:val="28"/>
        </w:rPr>
        <w:t>о</w:t>
      </w:r>
      <w:r>
        <w:rPr>
          <w:color w:val="000000" w:themeColor="text1"/>
          <w:sz w:val="28"/>
          <w:szCs w:val="28"/>
        </w:rPr>
        <w:t xml:space="preserve">просам, регулируемым </w:t>
      </w:r>
      <w:r w:rsidRPr="007B3F14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Положением № 47.</w:t>
      </w:r>
      <w:r w:rsidR="000C1896">
        <w:rPr>
          <w:color w:val="000000" w:themeColor="text1"/>
          <w:sz w:val="28"/>
          <w:szCs w:val="28"/>
        </w:rPr>
        <w:t>».</w:t>
      </w:r>
    </w:p>
    <w:p w:rsidR="007B3F14" w:rsidRDefault="007B3F14" w:rsidP="00B81B60">
      <w:pPr>
        <w:rPr>
          <w:color w:val="000000" w:themeColor="text1"/>
        </w:rPr>
      </w:pPr>
    </w:p>
    <w:p w:rsidR="004C742C" w:rsidRPr="00B60E76" w:rsidRDefault="004C742C" w:rsidP="00B81B60">
      <w:pPr>
        <w:rPr>
          <w:color w:val="000000" w:themeColor="text1"/>
        </w:rPr>
      </w:pPr>
    </w:p>
    <w:p w:rsidR="00B81B60" w:rsidRPr="00B60E76" w:rsidRDefault="00B81B60" w:rsidP="00B81B60">
      <w:pPr>
        <w:rPr>
          <w:color w:val="000000" w:themeColor="text1"/>
          <w:sz w:val="28"/>
          <w:szCs w:val="28"/>
        </w:rPr>
      </w:pPr>
      <w:r w:rsidRPr="00B60E76">
        <w:rPr>
          <w:color w:val="000000" w:themeColor="text1"/>
          <w:sz w:val="28"/>
          <w:szCs w:val="28"/>
        </w:rPr>
        <w:t xml:space="preserve">Начальник </w:t>
      </w:r>
      <w:r w:rsidR="00712CCB">
        <w:rPr>
          <w:color w:val="000000" w:themeColor="text1"/>
          <w:sz w:val="28"/>
          <w:szCs w:val="28"/>
        </w:rPr>
        <w:t>управления</w:t>
      </w:r>
    </w:p>
    <w:p w:rsidR="00712CCB" w:rsidRDefault="00B81B60" w:rsidP="00712CCB">
      <w:pPr>
        <w:rPr>
          <w:color w:val="000000" w:themeColor="text1"/>
          <w:sz w:val="28"/>
          <w:szCs w:val="28"/>
        </w:rPr>
      </w:pPr>
      <w:r w:rsidRPr="00B60E76">
        <w:rPr>
          <w:color w:val="000000" w:themeColor="text1"/>
          <w:sz w:val="28"/>
          <w:szCs w:val="28"/>
        </w:rPr>
        <w:t xml:space="preserve">по </w:t>
      </w:r>
      <w:r w:rsidR="00712CCB">
        <w:rPr>
          <w:color w:val="000000" w:themeColor="text1"/>
          <w:sz w:val="28"/>
          <w:szCs w:val="28"/>
        </w:rPr>
        <w:t>жилищно-коммунальному</w:t>
      </w:r>
    </w:p>
    <w:p w:rsidR="005159A0" w:rsidRDefault="00712CCB" w:rsidP="00712CCB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хозяйству, транспорту,</w:t>
      </w:r>
      <w:r w:rsidR="005159A0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связи</w:t>
      </w:r>
    </w:p>
    <w:p w:rsidR="00B81B60" w:rsidRPr="00B60E76" w:rsidRDefault="00B81B60" w:rsidP="00712CCB">
      <w:pPr>
        <w:rPr>
          <w:color w:val="000000" w:themeColor="text1"/>
          <w:sz w:val="28"/>
          <w:szCs w:val="28"/>
        </w:rPr>
      </w:pPr>
      <w:r w:rsidRPr="00B60E76">
        <w:rPr>
          <w:color w:val="000000" w:themeColor="text1"/>
          <w:sz w:val="28"/>
          <w:szCs w:val="28"/>
        </w:rPr>
        <w:t>и жилищным вопросам</w:t>
      </w:r>
    </w:p>
    <w:p w:rsidR="005159A0" w:rsidRDefault="00B81B60" w:rsidP="00B81B60">
      <w:pPr>
        <w:rPr>
          <w:color w:val="000000" w:themeColor="text1"/>
          <w:sz w:val="28"/>
          <w:szCs w:val="28"/>
        </w:rPr>
      </w:pPr>
      <w:r w:rsidRPr="00B60E76">
        <w:rPr>
          <w:color w:val="000000" w:themeColor="text1"/>
          <w:sz w:val="28"/>
          <w:szCs w:val="28"/>
        </w:rPr>
        <w:t>администрации</w:t>
      </w:r>
      <w:r w:rsidR="005159A0">
        <w:rPr>
          <w:color w:val="000000" w:themeColor="text1"/>
          <w:sz w:val="28"/>
          <w:szCs w:val="28"/>
        </w:rPr>
        <w:t xml:space="preserve"> </w:t>
      </w:r>
      <w:r w:rsidRPr="00B60E76">
        <w:rPr>
          <w:color w:val="000000" w:themeColor="text1"/>
          <w:sz w:val="28"/>
          <w:szCs w:val="28"/>
        </w:rPr>
        <w:t>муниципального</w:t>
      </w:r>
    </w:p>
    <w:p w:rsidR="00422124" w:rsidRDefault="00B81B60" w:rsidP="005159A0">
      <w:pPr>
        <w:rPr>
          <w:color w:val="000000" w:themeColor="text1"/>
          <w:sz w:val="28"/>
          <w:szCs w:val="28"/>
        </w:rPr>
      </w:pPr>
      <w:r w:rsidRPr="00B60E76">
        <w:rPr>
          <w:color w:val="000000" w:themeColor="text1"/>
          <w:sz w:val="28"/>
          <w:szCs w:val="28"/>
        </w:rPr>
        <w:t>образования</w:t>
      </w:r>
      <w:r w:rsidR="005159A0">
        <w:rPr>
          <w:color w:val="000000" w:themeColor="text1"/>
          <w:sz w:val="28"/>
          <w:szCs w:val="28"/>
        </w:rPr>
        <w:t xml:space="preserve"> </w:t>
      </w:r>
      <w:r w:rsidRPr="00B60E76">
        <w:rPr>
          <w:color w:val="000000" w:themeColor="text1"/>
          <w:sz w:val="28"/>
          <w:szCs w:val="28"/>
        </w:rPr>
        <w:t>Красноармейский район</w:t>
      </w:r>
      <w:r w:rsidRPr="00B60E76">
        <w:rPr>
          <w:color w:val="000000" w:themeColor="text1"/>
          <w:sz w:val="28"/>
          <w:szCs w:val="28"/>
        </w:rPr>
        <w:tab/>
      </w:r>
      <w:r w:rsidRPr="00B60E76">
        <w:rPr>
          <w:color w:val="000000" w:themeColor="text1"/>
          <w:sz w:val="28"/>
          <w:szCs w:val="28"/>
        </w:rPr>
        <w:tab/>
      </w:r>
      <w:r w:rsidRPr="00B60E76">
        <w:rPr>
          <w:color w:val="000000" w:themeColor="text1"/>
          <w:sz w:val="28"/>
          <w:szCs w:val="28"/>
        </w:rPr>
        <w:tab/>
      </w:r>
      <w:r w:rsidR="005159A0">
        <w:rPr>
          <w:sz w:val="28"/>
          <w:szCs w:val="28"/>
        </w:rPr>
        <w:tab/>
        <w:t xml:space="preserve">           </w:t>
      </w:r>
      <w:r w:rsidR="00712CCB">
        <w:rPr>
          <w:sz w:val="28"/>
          <w:szCs w:val="28"/>
        </w:rPr>
        <w:t>Е.А. Крут</w:t>
      </w:r>
      <w:r w:rsidR="00712CCB">
        <w:rPr>
          <w:sz w:val="28"/>
          <w:szCs w:val="28"/>
        </w:rPr>
        <w:t>о</w:t>
      </w:r>
      <w:r w:rsidR="00712CCB">
        <w:rPr>
          <w:sz w:val="28"/>
          <w:szCs w:val="28"/>
        </w:rPr>
        <w:t>фал</w:t>
      </w:r>
    </w:p>
    <w:p w:rsidR="00422124" w:rsidRDefault="00422124" w:rsidP="00B81B60">
      <w:pPr>
        <w:ind w:left="5245"/>
        <w:rPr>
          <w:color w:val="000000" w:themeColor="text1"/>
          <w:sz w:val="28"/>
          <w:szCs w:val="28"/>
        </w:rPr>
      </w:pPr>
    </w:p>
    <w:p w:rsidR="00422124" w:rsidRDefault="00422124" w:rsidP="00B81B60">
      <w:pPr>
        <w:ind w:left="5245"/>
        <w:rPr>
          <w:color w:val="000000" w:themeColor="text1"/>
          <w:sz w:val="28"/>
          <w:szCs w:val="28"/>
        </w:rPr>
      </w:pPr>
    </w:p>
    <w:p w:rsidR="00422124" w:rsidRDefault="00422124" w:rsidP="00B81B60">
      <w:pPr>
        <w:ind w:left="5245"/>
        <w:rPr>
          <w:color w:val="000000" w:themeColor="text1"/>
          <w:sz w:val="28"/>
          <w:szCs w:val="28"/>
        </w:rPr>
      </w:pPr>
    </w:p>
    <w:p w:rsidR="00422124" w:rsidRDefault="00422124" w:rsidP="00B81B60">
      <w:pPr>
        <w:ind w:left="5245"/>
        <w:rPr>
          <w:color w:val="000000" w:themeColor="text1"/>
          <w:sz w:val="28"/>
          <w:szCs w:val="28"/>
        </w:rPr>
      </w:pPr>
    </w:p>
    <w:p w:rsidR="00422124" w:rsidRDefault="00422124" w:rsidP="00B81B60">
      <w:pPr>
        <w:ind w:left="5245"/>
        <w:rPr>
          <w:color w:val="000000" w:themeColor="text1"/>
          <w:sz w:val="28"/>
          <w:szCs w:val="28"/>
        </w:rPr>
      </w:pPr>
    </w:p>
    <w:p w:rsidR="00422124" w:rsidRDefault="00422124" w:rsidP="00B81B60">
      <w:pPr>
        <w:ind w:left="5245"/>
        <w:rPr>
          <w:color w:val="000000" w:themeColor="text1"/>
          <w:sz w:val="28"/>
          <w:szCs w:val="28"/>
        </w:rPr>
      </w:pPr>
    </w:p>
    <w:p w:rsidR="00422124" w:rsidRDefault="00422124" w:rsidP="00B81B60">
      <w:pPr>
        <w:ind w:left="5245"/>
        <w:rPr>
          <w:color w:val="000000" w:themeColor="text1"/>
          <w:sz w:val="28"/>
          <w:szCs w:val="28"/>
        </w:rPr>
      </w:pPr>
    </w:p>
    <w:p w:rsidR="00422124" w:rsidRDefault="00422124" w:rsidP="00B81B60">
      <w:pPr>
        <w:ind w:left="5245"/>
        <w:rPr>
          <w:color w:val="000000" w:themeColor="text1"/>
          <w:sz w:val="28"/>
          <w:szCs w:val="28"/>
        </w:rPr>
      </w:pPr>
    </w:p>
    <w:p w:rsidR="00422124" w:rsidRDefault="00422124" w:rsidP="00B81B60">
      <w:pPr>
        <w:ind w:left="5245"/>
        <w:rPr>
          <w:color w:val="000000" w:themeColor="text1"/>
          <w:sz w:val="28"/>
          <w:szCs w:val="28"/>
        </w:rPr>
      </w:pPr>
    </w:p>
    <w:p w:rsidR="00422124" w:rsidRDefault="00422124" w:rsidP="00B81B60">
      <w:pPr>
        <w:ind w:left="5245"/>
        <w:rPr>
          <w:color w:val="000000" w:themeColor="text1"/>
          <w:sz w:val="28"/>
          <w:szCs w:val="28"/>
        </w:rPr>
      </w:pPr>
    </w:p>
    <w:p w:rsidR="00422124" w:rsidRDefault="00422124" w:rsidP="00B81B60">
      <w:pPr>
        <w:ind w:left="5245"/>
        <w:rPr>
          <w:color w:val="000000" w:themeColor="text1"/>
          <w:sz w:val="28"/>
          <w:szCs w:val="28"/>
        </w:rPr>
      </w:pPr>
    </w:p>
    <w:p w:rsidR="00422124" w:rsidRDefault="00422124" w:rsidP="00B81B60">
      <w:pPr>
        <w:ind w:left="5245"/>
        <w:rPr>
          <w:color w:val="000000" w:themeColor="text1"/>
          <w:sz w:val="28"/>
          <w:szCs w:val="28"/>
        </w:rPr>
      </w:pPr>
    </w:p>
    <w:p w:rsidR="00422124" w:rsidRDefault="00422124" w:rsidP="00712CCB">
      <w:pPr>
        <w:rPr>
          <w:color w:val="000000" w:themeColor="text1"/>
          <w:sz w:val="28"/>
          <w:szCs w:val="28"/>
        </w:rPr>
      </w:pPr>
    </w:p>
    <w:sectPr w:rsidR="00422124" w:rsidSect="002D34FE">
      <w:headerReference w:type="defaul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7EED" w:rsidRDefault="00307EED" w:rsidP="002D34FE">
      <w:r>
        <w:separator/>
      </w:r>
    </w:p>
  </w:endnote>
  <w:endnote w:type="continuationSeparator" w:id="1">
    <w:p w:rsidR="00307EED" w:rsidRDefault="00307EED" w:rsidP="002D34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7EED" w:rsidRDefault="00307EED" w:rsidP="002D34FE">
      <w:r>
        <w:separator/>
      </w:r>
    </w:p>
  </w:footnote>
  <w:footnote w:type="continuationSeparator" w:id="1">
    <w:p w:rsidR="00307EED" w:rsidRDefault="00307EED" w:rsidP="002D34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12969"/>
      <w:docPartObj>
        <w:docPartGallery w:val="Page Numbers (Top of Page)"/>
        <w:docPartUnique/>
      </w:docPartObj>
    </w:sdtPr>
    <w:sdtContent>
      <w:p w:rsidR="002D34FE" w:rsidRDefault="001A6D96">
        <w:pPr>
          <w:pStyle w:val="a5"/>
          <w:jc w:val="center"/>
        </w:pPr>
        <w:fldSimple w:instr=" PAGE   \* MERGEFORMAT ">
          <w:r w:rsidR="004C742C">
            <w:rPr>
              <w:noProof/>
            </w:rPr>
            <w:t>6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FF0AD3"/>
    <w:multiLevelType w:val="hybridMultilevel"/>
    <w:tmpl w:val="B04CCB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4E3CA5"/>
    <w:multiLevelType w:val="multilevel"/>
    <w:tmpl w:val="93FCBC3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340C"/>
    <w:rsid w:val="000426FC"/>
    <w:rsid w:val="000C1896"/>
    <w:rsid w:val="000C54FB"/>
    <w:rsid w:val="001004D4"/>
    <w:rsid w:val="00106494"/>
    <w:rsid w:val="00115526"/>
    <w:rsid w:val="00130855"/>
    <w:rsid w:val="001868EA"/>
    <w:rsid w:val="00187B35"/>
    <w:rsid w:val="001A6D96"/>
    <w:rsid w:val="001B3074"/>
    <w:rsid w:val="001E6CD4"/>
    <w:rsid w:val="001F2C84"/>
    <w:rsid w:val="0020459F"/>
    <w:rsid w:val="002A738B"/>
    <w:rsid w:val="002C363E"/>
    <w:rsid w:val="002D34FE"/>
    <w:rsid w:val="00307D6F"/>
    <w:rsid w:val="00307EED"/>
    <w:rsid w:val="0036340C"/>
    <w:rsid w:val="003A4D59"/>
    <w:rsid w:val="003C5215"/>
    <w:rsid w:val="00422124"/>
    <w:rsid w:val="004A3DEC"/>
    <w:rsid w:val="004C5D5F"/>
    <w:rsid w:val="004C742C"/>
    <w:rsid w:val="004E124D"/>
    <w:rsid w:val="004E15D4"/>
    <w:rsid w:val="004F0AB5"/>
    <w:rsid w:val="005159A0"/>
    <w:rsid w:val="00517828"/>
    <w:rsid w:val="006308AB"/>
    <w:rsid w:val="00642621"/>
    <w:rsid w:val="006D022D"/>
    <w:rsid w:val="00710F1F"/>
    <w:rsid w:val="00712CCB"/>
    <w:rsid w:val="0074624E"/>
    <w:rsid w:val="00797A9C"/>
    <w:rsid w:val="007B3F14"/>
    <w:rsid w:val="007E53B3"/>
    <w:rsid w:val="00817986"/>
    <w:rsid w:val="008260C5"/>
    <w:rsid w:val="0089225E"/>
    <w:rsid w:val="008A10EB"/>
    <w:rsid w:val="008E7011"/>
    <w:rsid w:val="00901F4E"/>
    <w:rsid w:val="009436A7"/>
    <w:rsid w:val="00973780"/>
    <w:rsid w:val="00990D25"/>
    <w:rsid w:val="009935C2"/>
    <w:rsid w:val="00A31EA1"/>
    <w:rsid w:val="00A70C21"/>
    <w:rsid w:val="00A87CCF"/>
    <w:rsid w:val="00A97D1A"/>
    <w:rsid w:val="00B328FD"/>
    <w:rsid w:val="00B51909"/>
    <w:rsid w:val="00B81B60"/>
    <w:rsid w:val="00BB69A7"/>
    <w:rsid w:val="00BC0B2B"/>
    <w:rsid w:val="00C006B0"/>
    <w:rsid w:val="00C0469F"/>
    <w:rsid w:val="00C61033"/>
    <w:rsid w:val="00C84629"/>
    <w:rsid w:val="00D21CF4"/>
    <w:rsid w:val="00D47171"/>
    <w:rsid w:val="00D63D75"/>
    <w:rsid w:val="00D677C8"/>
    <w:rsid w:val="00DD2D85"/>
    <w:rsid w:val="00DD414D"/>
    <w:rsid w:val="00DE05C2"/>
    <w:rsid w:val="00E02269"/>
    <w:rsid w:val="00E97804"/>
    <w:rsid w:val="00EF1EF2"/>
    <w:rsid w:val="00F237EF"/>
    <w:rsid w:val="00F54AEE"/>
    <w:rsid w:val="00F94615"/>
    <w:rsid w:val="00FA38D4"/>
    <w:rsid w:val="00FA7A26"/>
    <w:rsid w:val="00FD68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868EA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1868EA"/>
  </w:style>
  <w:style w:type="paragraph" w:styleId="a5">
    <w:name w:val="header"/>
    <w:basedOn w:val="a"/>
    <w:link w:val="a6"/>
    <w:uiPriority w:val="99"/>
    <w:unhideWhenUsed/>
    <w:rsid w:val="002D34F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34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2D34F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D34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B81B6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81B60"/>
    <w:pPr>
      <w:widowControl w:val="0"/>
      <w:shd w:val="clear" w:color="auto" w:fill="FFFFFF"/>
      <w:spacing w:before="660" w:after="180" w:line="206" w:lineRule="exact"/>
    </w:pPr>
    <w:rPr>
      <w:sz w:val="18"/>
      <w:szCs w:val="18"/>
      <w:lang w:eastAsia="en-US"/>
    </w:rPr>
  </w:style>
  <w:style w:type="character" w:customStyle="1" w:styleId="3">
    <w:name w:val="Основной текст (3)_"/>
    <w:basedOn w:val="a0"/>
    <w:link w:val="30"/>
    <w:rsid w:val="00B81B60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81B60"/>
    <w:pPr>
      <w:widowControl w:val="0"/>
      <w:shd w:val="clear" w:color="auto" w:fill="FFFFFF"/>
      <w:spacing w:line="0" w:lineRule="atLeast"/>
    </w:pPr>
    <w:rPr>
      <w:b/>
      <w:bCs/>
      <w:sz w:val="18"/>
      <w:szCs w:val="18"/>
      <w:lang w:eastAsia="en-US"/>
    </w:rPr>
  </w:style>
  <w:style w:type="character" w:styleId="a9">
    <w:name w:val="Hyperlink"/>
    <w:basedOn w:val="a0"/>
    <w:uiPriority w:val="99"/>
    <w:unhideWhenUsed/>
    <w:rsid w:val="008E7011"/>
    <w:rPr>
      <w:color w:val="0000FF"/>
      <w:u w:val="single"/>
    </w:rPr>
  </w:style>
  <w:style w:type="paragraph" w:customStyle="1" w:styleId="formattext">
    <w:name w:val="formattext"/>
    <w:basedOn w:val="a"/>
    <w:rsid w:val="008E701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420287404" TargetMode="External"/><Relationship Id="rId13" Type="http://schemas.openxmlformats.org/officeDocument/2006/relationships/hyperlink" Target="https://www.gosuslugi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gosuslugi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cntd.ru/document/420287404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docs.cntd.ru/document/42028740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420287404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57385-8AC4-4E59-8238-CE93A7F37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6</Pages>
  <Words>1917</Words>
  <Characters>10932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ivanova</dc:creator>
  <cp:lastModifiedBy>tkacheva_ei</cp:lastModifiedBy>
  <cp:revision>14</cp:revision>
  <cp:lastPrinted>2025-11-07T05:43:00Z</cp:lastPrinted>
  <dcterms:created xsi:type="dcterms:W3CDTF">2024-10-30T05:26:00Z</dcterms:created>
  <dcterms:modified xsi:type="dcterms:W3CDTF">2025-11-11T05:05:00Z</dcterms:modified>
</cp:coreProperties>
</file>